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D667" w14:textId="1D083D22" w:rsidR="002B4E5F" w:rsidRPr="00186045" w:rsidRDefault="002A2187" w:rsidP="00482FC2">
      <w:pPr>
        <w:spacing w:after="0"/>
        <w:jc w:val="center"/>
        <w:rPr>
          <w:b/>
          <w:bCs/>
          <w:sz w:val="6"/>
          <w:szCs w:val="6"/>
        </w:rPr>
      </w:pPr>
      <w:r w:rsidRPr="002A2187">
        <w:rPr>
          <w:b/>
          <w:bCs/>
          <w:sz w:val="32"/>
          <w:szCs w:val="32"/>
        </w:rPr>
        <w:t xml:space="preserve">Year </w:t>
      </w:r>
      <w:r w:rsidR="002652F5">
        <w:rPr>
          <w:b/>
          <w:bCs/>
          <w:sz w:val="32"/>
          <w:szCs w:val="32"/>
        </w:rPr>
        <w:t>1</w:t>
      </w:r>
      <w:r w:rsidR="00C433EA">
        <w:rPr>
          <w:b/>
          <w:bCs/>
          <w:sz w:val="32"/>
          <w:szCs w:val="32"/>
        </w:rPr>
        <w:t>3</w:t>
      </w:r>
      <w:r w:rsidR="002B3D66">
        <w:rPr>
          <w:b/>
          <w:bCs/>
          <w:sz w:val="32"/>
          <w:szCs w:val="32"/>
        </w:rPr>
        <w:t>:</w:t>
      </w:r>
      <w:r w:rsidR="002D7CD6">
        <w:rPr>
          <w:b/>
          <w:bCs/>
          <w:sz w:val="32"/>
          <w:szCs w:val="32"/>
        </w:rPr>
        <w:t xml:space="preserve"> OCR Cambridge Technical Sport and Physical Activity </w:t>
      </w:r>
      <w:r w:rsidR="00812A82">
        <w:rPr>
          <w:b/>
          <w:bCs/>
          <w:sz w:val="32"/>
          <w:szCs w:val="32"/>
        </w:rPr>
        <w:t xml:space="preserve"> </w:t>
      </w:r>
    </w:p>
    <w:tbl>
      <w:tblPr>
        <w:tblStyle w:val="TableGrid"/>
        <w:tblW w:w="0" w:type="auto"/>
        <w:tblLook w:val="04A0" w:firstRow="1" w:lastRow="0" w:firstColumn="1" w:lastColumn="0" w:noHBand="0" w:noVBand="1"/>
      </w:tblPr>
      <w:tblGrid>
        <w:gridCol w:w="1413"/>
        <w:gridCol w:w="5557"/>
        <w:gridCol w:w="3486"/>
      </w:tblGrid>
      <w:tr w:rsidR="002B4E5F" w:rsidRPr="00186045" w14:paraId="237C41C4" w14:textId="77777777" w:rsidTr="00EE1ECA">
        <w:tc>
          <w:tcPr>
            <w:tcW w:w="1413" w:type="dxa"/>
            <w:shd w:val="clear" w:color="auto" w:fill="BFBFBF" w:themeFill="background1" w:themeFillShade="BF"/>
          </w:tcPr>
          <w:p w14:paraId="5DEB4DBD" w14:textId="111BB134" w:rsidR="002B4E5F" w:rsidRPr="00186045" w:rsidRDefault="002B4E5F" w:rsidP="00482FC2">
            <w:pPr>
              <w:jc w:val="center"/>
              <w:rPr>
                <w:b/>
                <w:bCs/>
                <w:sz w:val="20"/>
                <w:szCs w:val="20"/>
              </w:rPr>
            </w:pPr>
            <w:r w:rsidRPr="00186045">
              <w:rPr>
                <w:b/>
                <w:bCs/>
                <w:sz w:val="20"/>
                <w:szCs w:val="20"/>
              </w:rPr>
              <w:t>Unit</w:t>
            </w:r>
          </w:p>
        </w:tc>
        <w:tc>
          <w:tcPr>
            <w:tcW w:w="5557" w:type="dxa"/>
            <w:shd w:val="clear" w:color="auto" w:fill="BFBFBF" w:themeFill="background1" w:themeFillShade="BF"/>
          </w:tcPr>
          <w:p w14:paraId="27124412" w14:textId="08A67F9B" w:rsidR="002B4E5F" w:rsidRPr="00186045" w:rsidRDefault="002B4E5F" w:rsidP="00482FC2">
            <w:pPr>
              <w:jc w:val="center"/>
              <w:rPr>
                <w:b/>
                <w:bCs/>
                <w:sz w:val="20"/>
                <w:szCs w:val="20"/>
              </w:rPr>
            </w:pPr>
            <w:r w:rsidRPr="00186045">
              <w:rPr>
                <w:b/>
                <w:bCs/>
                <w:sz w:val="20"/>
                <w:szCs w:val="20"/>
              </w:rPr>
              <w:t>Title</w:t>
            </w:r>
          </w:p>
        </w:tc>
        <w:tc>
          <w:tcPr>
            <w:tcW w:w="3486" w:type="dxa"/>
            <w:shd w:val="clear" w:color="auto" w:fill="BFBFBF" w:themeFill="background1" w:themeFillShade="BF"/>
          </w:tcPr>
          <w:p w14:paraId="02CA3C69" w14:textId="26594830" w:rsidR="002B4E5F" w:rsidRPr="00186045" w:rsidRDefault="002B4E5F" w:rsidP="00482FC2">
            <w:pPr>
              <w:jc w:val="center"/>
              <w:rPr>
                <w:b/>
                <w:bCs/>
                <w:sz w:val="20"/>
                <w:szCs w:val="20"/>
              </w:rPr>
            </w:pPr>
            <w:r w:rsidRPr="00186045">
              <w:rPr>
                <w:b/>
                <w:bCs/>
                <w:sz w:val="20"/>
                <w:szCs w:val="20"/>
              </w:rPr>
              <w:t>Exam or Internal Assessment</w:t>
            </w:r>
          </w:p>
        </w:tc>
      </w:tr>
      <w:tr w:rsidR="002B4E5F" w:rsidRPr="00186045" w14:paraId="1E19ACF1" w14:textId="77777777" w:rsidTr="00EE1ECA">
        <w:tc>
          <w:tcPr>
            <w:tcW w:w="1413" w:type="dxa"/>
            <w:shd w:val="clear" w:color="auto" w:fill="F2F2F2" w:themeFill="background1" w:themeFillShade="F2"/>
          </w:tcPr>
          <w:p w14:paraId="70F3C9D4" w14:textId="79125181" w:rsidR="002B4E5F" w:rsidRPr="00186045" w:rsidRDefault="00C433EA" w:rsidP="00482FC2">
            <w:pPr>
              <w:jc w:val="center"/>
              <w:rPr>
                <w:sz w:val="20"/>
                <w:szCs w:val="20"/>
              </w:rPr>
            </w:pPr>
            <w:r>
              <w:rPr>
                <w:sz w:val="20"/>
                <w:szCs w:val="20"/>
              </w:rPr>
              <w:t>3</w:t>
            </w:r>
          </w:p>
        </w:tc>
        <w:tc>
          <w:tcPr>
            <w:tcW w:w="5557" w:type="dxa"/>
            <w:shd w:val="clear" w:color="auto" w:fill="F2F2F2" w:themeFill="background1" w:themeFillShade="F2"/>
          </w:tcPr>
          <w:p w14:paraId="5392C1C0" w14:textId="71230A6C" w:rsidR="002B4E5F" w:rsidRPr="00BC2925" w:rsidRDefault="00BC2925" w:rsidP="00EE1ECA">
            <w:pPr>
              <w:rPr>
                <w:sz w:val="18"/>
                <w:szCs w:val="18"/>
              </w:rPr>
            </w:pPr>
            <w:r w:rsidRPr="00BC2925">
              <w:rPr>
                <w:sz w:val="18"/>
                <w:szCs w:val="18"/>
              </w:rPr>
              <w:t>Unit 3 Sports Organisation and Development</w:t>
            </w:r>
          </w:p>
        </w:tc>
        <w:tc>
          <w:tcPr>
            <w:tcW w:w="3486" w:type="dxa"/>
            <w:shd w:val="clear" w:color="auto" w:fill="F2F2F2" w:themeFill="background1" w:themeFillShade="F2"/>
          </w:tcPr>
          <w:p w14:paraId="401FC6C8" w14:textId="74D4476C" w:rsidR="002B4E5F" w:rsidRPr="00186045" w:rsidRDefault="00EE1ECA" w:rsidP="00482FC2">
            <w:pPr>
              <w:jc w:val="center"/>
              <w:rPr>
                <w:sz w:val="20"/>
                <w:szCs w:val="20"/>
              </w:rPr>
            </w:pPr>
            <w:r w:rsidRPr="00186045">
              <w:rPr>
                <w:sz w:val="20"/>
                <w:szCs w:val="20"/>
              </w:rPr>
              <w:t>Exam</w:t>
            </w:r>
          </w:p>
        </w:tc>
      </w:tr>
      <w:tr w:rsidR="002B4E5F" w:rsidRPr="00186045" w14:paraId="0531FC14" w14:textId="77777777" w:rsidTr="00EE1ECA">
        <w:tc>
          <w:tcPr>
            <w:tcW w:w="1413" w:type="dxa"/>
            <w:shd w:val="clear" w:color="auto" w:fill="F2F2F2" w:themeFill="background1" w:themeFillShade="F2"/>
          </w:tcPr>
          <w:p w14:paraId="5A0C5B90" w14:textId="42EEE223" w:rsidR="002B4E5F" w:rsidRPr="00186045" w:rsidRDefault="00C433EA" w:rsidP="00482FC2">
            <w:pPr>
              <w:jc w:val="center"/>
              <w:rPr>
                <w:sz w:val="20"/>
                <w:szCs w:val="20"/>
              </w:rPr>
            </w:pPr>
            <w:r>
              <w:rPr>
                <w:sz w:val="20"/>
                <w:szCs w:val="20"/>
              </w:rPr>
              <w:t>8</w:t>
            </w:r>
          </w:p>
        </w:tc>
        <w:tc>
          <w:tcPr>
            <w:tcW w:w="5557" w:type="dxa"/>
            <w:shd w:val="clear" w:color="auto" w:fill="F2F2F2" w:themeFill="background1" w:themeFillShade="F2"/>
          </w:tcPr>
          <w:p w14:paraId="27217E21" w14:textId="7DD3DD21" w:rsidR="002B4E5F" w:rsidRPr="00186045" w:rsidRDefault="000737A2" w:rsidP="00EE1ECA">
            <w:pPr>
              <w:rPr>
                <w:sz w:val="20"/>
                <w:szCs w:val="20"/>
              </w:rPr>
            </w:pPr>
            <w:r w:rsidRPr="000737A2">
              <w:rPr>
                <w:sz w:val="18"/>
                <w:szCs w:val="18"/>
              </w:rPr>
              <w:t>Unit 8 Organisation of a Sports Event</w:t>
            </w:r>
          </w:p>
        </w:tc>
        <w:tc>
          <w:tcPr>
            <w:tcW w:w="3486" w:type="dxa"/>
            <w:shd w:val="clear" w:color="auto" w:fill="F2F2F2" w:themeFill="background1" w:themeFillShade="F2"/>
          </w:tcPr>
          <w:p w14:paraId="4AF07129" w14:textId="053A2815" w:rsidR="002B4E5F" w:rsidRPr="00186045" w:rsidRDefault="00EE1ECA" w:rsidP="00482FC2">
            <w:pPr>
              <w:jc w:val="center"/>
              <w:rPr>
                <w:sz w:val="20"/>
                <w:szCs w:val="20"/>
              </w:rPr>
            </w:pPr>
            <w:r w:rsidRPr="00186045">
              <w:rPr>
                <w:sz w:val="20"/>
                <w:szCs w:val="20"/>
              </w:rPr>
              <w:t>Internal Assessment</w:t>
            </w:r>
          </w:p>
        </w:tc>
      </w:tr>
      <w:tr w:rsidR="004F6CF1" w:rsidRPr="00186045" w14:paraId="534A8612" w14:textId="77777777" w:rsidTr="00EE1ECA">
        <w:tc>
          <w:tcPr>
            <w:tcW w:w="1413" w:type="dxa"/>
            <w:shd w:val="clear" w:color="auto" w:fill="F2F2F2" w:themeFill="background1" w:themeFillShade="F2"/>
          </w:tcPr>
          <w:p w14:paraId="5DECB251" w14:textId="2F198721" w:rsidR="004F6CF1" w:rsidRDefault="004F6CF1" w:rsidP="00482FC2">
            <w:pPr>
              <w:jc w:val="center"/>
              <w:rPr>
                <w:sz w:val="20"/>
                <w:szCs w:val="20"/>
              </w:rPr>
            </w:pPr>
            <w:r>
              <w:rPr>
                <w:sz w:val="20"/>
                <w:szCs w:val="20"/>
              </w:rPr>
              <w:t xml:space="preserve">18 </w:t>
            </w:r>
          </w:p>
        </w:tc>
        <w:tc>
          <w:tcPr>
            <w:tcW w:w="5557" w:type="dxa"/>
            <w:shd w:val="clear" w:color="auto" w:fill="F2F2F2" w:themeFill="background1" w:themeFillShade="F2"/>
          </w:tcPr>
          <w:p w14:paraId="5C81BB45" w14:textId="11581101" w:rsidR="004F6CF1" w:rsidRPr="00186045" w:rsidRDefault="004772CA" w:rsidP="00EE1ECA">
            <w:pPr>
              <w:rPr>
                <w:sz w:val="20"/>
                <w:szCs w:val="20"/>
              </w:rPr>
            </w:pPr>
            <w:r w:rsidRPr="004772CA">
              <w:rPr>
                <w:sz w:val="18"/>
                <w:szCs w:val="18"/>
              </w:rPr>
              <w:t>Practical Skills in Sport and Physical Activities</w:t>
            </w:r>
          </w:p>
        </w:tc>
        <w:tc>
          <w:tcPr>
            <w:tcW w:w="3486" w:type="dxa"/>
            <w:shd w:val="clear" w:color="auto" w:fill="F2F2F2" w:themeFill="background1" w:themeFillShade="F2"/>
          </w:tcPr>
          <w:p w14:paraId="77FA2AD8" w14:textId="3EB04AA3" w:rsidR="004F6CF1" w:rsidRPr="00186045" w:rsidRDefault="00F1114B" w:rsidP="00482FC2">
            <w:pPr>
              <w:jc w:val="center"/>
              <w:rPr>
                <w:sz w:val="20"/>
                <w:szCs w:val="20"/>
              </w:rPr>
            </w:pPr>
            <w:r w:rsidRPr="00186045">
              <w:rPr>
                <w:sz w:val="20"/>
                <w:szCs w:val="20"/>
              </w:rPr>
              <w:t>Internal Assessment</w:t>
            </w:r>
          </w:p>
        </w:tc>
      </w:tr>
    </w:tbl>
    <w:p w14:paraId="6FAC48CC" w14:textId="02CDBC0C" w:rsidR="002A2187" w:rsidRPr="00186045" w:rsidRDefault="002A2187" w:rsidP="00482FC2">
      <w:pPr>
        <w:spacing w:after="0"/>
        <w:jc w:val="center"/>
        <w:rPr>
          <w:b/>
          <w:bCs/>
          <w:sz w:val="2"/>
          <w:szCs w:val="2"/>
        </w:rPr>
      </w:pPr>
    </w:p>
    <w:tbl>
      <w:tblPr>
        <w:tblStyle w:val="TableGrid"/>
        <w:tblpPr w:leftFromText="180" w:rightFromText="180" w:vertAnchor="text" w:horzAnchor="margin" w:tblpXSpec="center" w:tblpY="120"/>
        <w:tblW w:w="11058" w:type="dxa"/>
        <w:tblLook w:val="04A0" w:firstRow="1" w:lastRow="0" w:firstColumn="1" w:lastColumn="0" w:noHBand="0" w:noVBand="1"/>
      </w:tblPr>
      <w:tblGrid>
        <w:gridCol w:w="561"/>
        <w:gridCol w:w="1814"/>
        <w:gridCol w:w="1686"/>
        <w:gridCol w:w="1802"/>
        <w:gridCol w:w="1791"/>
        <w:gridCol w:w="1665"/>
        <w:gridCol w:w="1739"/>
      </w:tblGrid>
      <w:tr w:rsidR="00AF652B" w14:paraId="6D376D57" w14:textId="77777777" w:rsidTr="00F9177A">
        <w:tc>
          <w:tcPr>
            <w:tcW w:w="561" w:type="dxa"/>
            <w:tcBorders>
              <w:top w:val="nil"/>
              <w:left w:val="nil"/>
              <w:bottom w:val="single" w:sz="4" w:space="0" w:color="auto"/>
              <w:right w:val="single" w:sz="4" w:space="0" w:color="auto"/>
            </w:tcBorders>
            <w:shd w:val="clear" w:color="auto" w:fill="auto"/>
          </w:tcPr>
          <w:p w14:paraId="7510F0CA" w14:textId="77777777" w:rsidR="002B3D66" w:rsidRDefault="002B3D66" w:rsidP="00F9177A">
            <w:pPr>
              <w:jc w:val="center"/>
              <w:rPr>
                <w:b/>
                <w:bCs/>
                <w:sz w:val="36"/>
                <w:szCs w:val="36"/>
              </w:rPr>
            </w:pPr>
          </w:p>
        </w:tc>
        <w:tc>
          <w:tcPr>
            <w:tcW w:w="1814" w:type="dxa"/>
            <w:tcBorders>
              <w:left w:val="single" w:sz="4" w:space="0" w:color="auto"/>
              <w:bottom w:val="single" w:sz="4" w:space="0" w:color="auto"/>
            </w:tcBorders>
            <w:shd w:val="clear" w:color="auto" w:fill="CCECFF"/>
          </w:tcPr>
          <w:p w14:paraId="25F259B7" w14:textId="77777777" w:rsidR="002B3D66" w:rsidRPr="00271349" w:rsidRDefault="002B3D66" w:rsidP="00F9177A">
            <w:pPr>
              <w:jc w:val="center"/>
              <w:rPr>
                <w:b/>
                <w:bCs/>
                <w:sz w:val="20"/>
                <w:szCs w:val="20"/>
              </w:rPr>
            </w:pPr>
            <w:r w:rsidRPr="00271349">
              <w:rPr>
                <w:b/>
                <w:bCs/>
                <w:sz w:val="20"/>
                <w:szCs w:val="20"/>
              </w:rPr>
              <w:t>Autumn 1</w:t>
            </w:r>
          </w:p>
        </w:tc>
        <w:tc>
          <w:tcPr>
            <w:tcW w:w="1686" w:type="dxa"/>
            <w:shd w:val="clear" w:color="auto" w:fill="FFFF99"/>
          </w:tcPr>
          <w:p w14:paraId="5D687D59" w14:textId="77777777" w:rsidR="002B3D66" w:rsidRPr="00271349" w:rsidRDefault="002B3D66" w:rsidP="00F9177A">
            <w:pPr>
              <w:jc w:val="center"/>
              <w:rPr>
                <w:b/>
                <w:bCs/>
                <w:sz w:val="20"/>
                <w:szCs w:val="20"/>
              </w:rPr>
            </w:pPr>
            <w:r w:rsidRPr="00271349">
              <w:rPr>
                <w:b/>
                <w:bCs/>
                <w:sz w:val="20"/>
                <w:szCs w:val="20"/>
              </w:rPr>
              <w:t>Autumn 2</w:t>
            </w:r>
          </w:p>
        </w:tc>
        <w:tc>
          <w:tcPr>
            <w:tcW w:w="1802" w:type="dxa"/>
            <w:shd w:val="clear" w:color="auto" w:fill="CCFF99"/>
          </w:tcPr>
          <w:p w14:paraId="0C9D9E32" w14:textId="77777777" w:rsidR="002B3D66" w:rsidRPr="00271349" w:rsidRDefault="002B3D66" w:rsidP="00F9177A">
            <w:pPr>
              <w:jc w:val="center"/>
              <w:rPr>
                <w:b/>
                <w:bCs/>
                <w:sz w:val="20"/>
                <w:szCs w:val="20"/>
              </w:rPr>
            </w:pPr>
            <w:r w:rsidRPr="00271349">
              <w:rPr>
                <w:b/>
                <w:bCs/>
                <w:sz w:val="20"/>
                <w:szCs w:val="20"/>
              </w:rPr>
              <w:t>Spring 1</w:t>
            </w:r>
          </w:p>
        </w:tc>
        <w:tc>
          <w:tcPr>
            <w:tcW w:w="1791" w:type="dxa"/>
            <w:shd w:val="clear" w:color="auto" w:fill="FFCCFF"/>
          </w:tcPr>
          <w:p w14:paraId="15CA95FF" w14:textId="77777777" w:rsidR="002B3D66" w:rsidRPr="00271349" w:rsidRDefault="002B3D66" w:rsidP="00F9177A">
            <w:pPr>
              <w:jc w:val="center"/>
              <w:rPr>
                <w:b/>
                <w:bCs/>
                <w:sz w:val="20"/>
                <w:szCs w:val="20"/>
              </w:rPr>
            </w:pPr>
            <w:r w:rsidRPr="00271349">
              <w:rPr>
                <w:b/>
                <w:bCs/>
                <w:sz w:val="20"/>
                <w:szCs w:val="20"/>
              </w:rPr>
              <w:t>Spring 2</w:t>
            </w:r>
          </w:p>
        </w:tc>
        <w:tc>
          <w:tcPr>
            <w:tcW w:w="1665" w:type="dxa"/>
            <w:shd w:val="clear" w:color="auto" w:fill="CC99FF"/>
          </w:tcPr>
          <w:p w14:paraId="17E90319" w14:textId="77777777" w:rsidR="002B3D66" w:rsidRPr="00271349" w:rsidRDefault="002B3D66" w:rsidP="00F9177A">
            <w:pPr>
              <w:jc w:val="center"/>
              <w:rPr>
                <w:b/>
                <w:bCs/>
                <w:sz w:val="20"/>
                <w:szCs w:val="20"/>
              </w:rPr>
            </w:pPr>
            <w:r w:rsidRPr="00271349">
              <w:rPr>
                <w:b/>
                <w:bCs/>
                <w:sz w:val="20"/>
                <w:szCs w:val="20"/>
              </w:rPr>
              <w:t>Summer 1</w:t>
            </w:r>
          </w:p>
        </w:tc>
        <w:tc>
          <w:tcPr>
            <w:tcW w:w="1739" w:type="dxa"/>
            <w:shd w:val="clear" w:color="auto" w:fill="FFCC66"/>
          </w:tcPr>
          <w:p w14:paraId="6128970B" w14:textId="77777777" w:rsidR="002B3D66" w:rsidRPr="00271349" w:rsidRDefault="002B3D66" w:rsidP="00F9177A">
            <w:pPr>
              <w:jc w:val="center"/>
              <w:rPr>
                <w:b/>
                <w:bCs/>
                <w:sz w:val="20"/>
                <w:szCs w:val="20"/>
              </w:rPr>
            </w:pPr>
            <w:r w:rsidRPr="00271349">
              <w:rPr>
                <w:b/>
                <w:bCs/>
                <w:sz w:val="20"/>
                <w:szCs w:val="20"/>
              </w:rPr>
              <w:t>Summer 2</w:t>
            </w:r>
          </w:p>
        </w:tc>
      </w:tr>
      <w:tr w:rsidR="00AF652B" w14:paraId="3A5F24C4" w14:textId="77777777" w:rsidTr="00F9177A">
        <w:trPr>
          <w:cantSplit/>
          <w:trHeight w:val="4075"/>
        </w:trPr>
        <w:tc>
          <w:tcPr>
            <w:tcW w:w="561" w:type="dxa"/>
            <w:vMerge w:val="restart"/>
            <w:tcBorders>
              <w:top w:val="single" w:sz="4" w:space="0" w:color="auto"/>
            </w:tcBorders>
            <w:textDirection w:val="btLr"/>
          </w:tcPr>
          <w:p w14:paraId="026A957A" w14:textId="77777777" w:rsidR="004F6CF1" w:rsidRPr="002B371C" w:rsidRDefault="004F6CF1" w:rsidP="00F9177A">
            <w:pPr>
              <w:ind w:left="113" w:right="113"/>
              <w:jc w:val="center"/>
              <w:rPr>
                <w:b/>
                <w:bCs/>
                <w:sz w:val="24"/>
                <w:szCs w:val="24"/>
              </w:rPr>
            </w:pPr>
            <w:r w:rsidRPr="002B371C">
              <w:rPr>
                <w:b/>
                <w:bCs/>
                <w:sz w:val="24"/>
                <w:szCs w:val="24"/>
              </w:rPr>
              <w:t>Topics</w:t>
            </w:r>
          </w:p>
        </w:tc>
        <w:tc>
          <w:tcPr>
            <w:tcW w:w="1814" w:type="dxa"/>
            <w:tcBorders>
              <w:top w:val="single" w:sz="4" w:space="0" w:color="auto"/>
            </w:tcBorders>
            <w:shd w:val="clear" w:color="auto" w:fill="CCECFF"/>
          </w:tcPr>
          <w:p w14:paraId="7F11968B" w14:textId="092E5868" w:rsidR="004F6CF1" w:rsidRPr="00216FE0" w:rsidRDefault="004F6CF1" w:rsidP="00F9177A">
            <w:pPr>
              <w:rPr>
                <w:rFonts w:ascii="Calibri" w:hAnsi="Calibri" w:cs="Calibri"/>
                <w:b/>
                <w:bCs/>
                <w:sz w:val="18"/>
                <w:szCs w:val="18"/>
              </w:rPr>
            </w:pPr>
            <w:r w:rsidRPr="00216FE0">
              <w:rPr>
                <w:rFonts w:ascii="Calibri" w:hAnsi="Calibri" w:cs="Calibri"/>
                <w:b/>
                <w:bCs/>
                <w:sz w:val="18"/>
                <w:szCs w:val="18"/>
              </w:rPr>
              <w:t xml:space="preserve">Unit </w:t>
            </w:r>
            <w:r w:rsidR="005546A2">
              <w:rPr>
                <w:rFonts w:ascii="Calibri" w:hAnsi="Calibri" w:cs="Calibri"/>
                <w:b/>
                <w:bCs/>
                <w:sz w:val="18"/>
                <w:szCs w:val="18"/>
              </w:rPr>
              <w:t>3</w:t>
            </w:r>
            <w:r w:rsidR="00D56A51">
              <w:rPr>
                <w:rFonts w:ascii="Calibri" w:hAnsi="Calibri" w:cs="Calibri"/>
                <w:b/>
                <w:bCs/>
                <w:sz w:val="18"/>
                <w:szCs w:val="18"/>
              </w:rPr>
              <w:t>:</w:t>
            </w:r>
          </w:p>
          <w:p w14:paraId="302BB57A" w14:textId="05031CA5" w:rsidR="00216FE0" w:rsidRPr="00216FE0" w:rsidRDefault="00F4587C" w:rsidP="00F9177A">
            <w:pPr>
              <w:rPr>
                <w:rFonts w:ascii="Calibri" w:hAnsi="Calibri" w:cs="Calibri"/>
                <w:b/>
                <w:bCs/>
                <w:sz w:val="18"/>
                <w:szCs w:val="18"/>
              </w:rPr>
            </w:pPr>
            <w:r w:rsidRPr="00F4587C">
              <w:rPr>
                <w:rFonts w:ascii="Calibri" w:hAnsi="Calibri" w:cs="Calibri"/>
                <w:b/>
                <w:bCs/>
                <w:sz w:val="18"/>
                <w:szCs w:val="18"/>
              </w:rPr>
              <w:t>LO1 Analysis how sport in the UK is organised</w:t>
            </w:r>
          </w:p>
          <w:p w14:paraId="32632AA3" w14:textId="323180EC" w:rsidR="00F04928" w:rsidRPr="00216FE0" w:rsidRDefault="00F04928" w:rsidP="00F9177A">
            <w:pPr>
              <w:rPr>
                <w:rFonts w:ascii="Calibri" w:hAnsi="Calibri" w:cs="Calibri"/>
                <w:b/>
                <w:bCs/>
                <w:sz w:val="18"/>
                <w:szCs w:val="18"/>
              </w:rPr>
            </w:pPr>
            <w:r w:rsidRPr="00216FE0">
              <w:rPr>
                <w:rFonts w:ascii="Calibri" w:hAnsi="Calibri" w:cs="Calibri"/>
                <w:b/>
                <w:bCs/>
                <w:sz w:val="18"/>
                <w:szCs w:val="18"/>
              </w:rPr>
              <w:t>Foci:</w:t>
            </w:r>
          </w:p>
          <w:p w14:paraId="6E979CEA" w14:textId="02902CB2" w:rsidR="00F04928" w:rsidRDefault="000F4EF0" w:rsidP="00F9177A">
            <w:pPr>
              <w:rPr>
                <w:rFonts w:ascii="Calibri" w:hAnsi="Calibri" w:cs="Calibri"/>
                <w:sz w:val="18"/>
                <w:szCs w:val="18"/>
              </w:rPr>
            </w:pPr>
            <w:r>
              <w:rPr>
                <w:rFonts w:ascii="Calibri" w:hAnsi="Calibri" w:cs="Calibri"/>
                <w:sz w:val="18"/>
                <w:szCs w:val="18"/>
              </w:rPr>
              <w:t>-</w:t>
            </w:r>
            <w:r w:rsidR="00F43112">
              <w:rPr>
                <w:rFonts w:ascii="Calibri" w:hAnsi="Calibri" w:cs="Calibri"/>
                <w:sz w:val="18"/>
                <w:szCs w:val="18"/>
              </w:rPr>
              <w:t>U</w:t>
            </w:r>
            <w:r w:rsidR="002A2402">
              <w:rPr>
                <w:rFonts w:ascii="Calibri" w:hAnsi="Calibri" w:cs="Calibri"/>
                <w:sz w:val="18"/>
                <w:szCs w:val="18"/>
              </w:rPr>
              <w:t>K</w:t>
            </w:r>
            <w:r w:rsidR="00F43112">
              <w:rPr>
                <w:rFonts w:ascii="Calibri" w:hAnsi="Calibri" w:cs="Calibri"/>
                <w:sz w:val="18"/>
                <w:szCs w:val="18"/>
              </w:rPr>
              <w:t xml:space="preserve"> sport </w:t>
            </w:r>
            <w:r w:rsidR="002A2402">
              <w:rPr>
                <w:rFonts w:ascii="Calibri" w:hAnsi="Calibri" w:cs="Calibri"/>
                <w:sz w:val="18"/>
                <w:szCs w:val="18"/>
              </w:rPr>
              <w:t>organisations</w:t>
            </w:r>
            <w:r w:rsidR="00F43112">
              <w:rPr>
                <w:rFonts w:ascii="Calibri" w:hAnsi="Calibri" w:cs="Calibri"/>
                <w:sz w:val="18"/>
                <w:szCs w:val="18"/>
              </w:rPr>
              <w:t xml:space="preserve"> </w:t>
            </w:r>
          </w:p>
          <w:p w14:paraId="4EEA505A" w14:textId="700F644E" w:rsidR="00F43112" w:rsidRPr="002A2402" w:rsidRDefault="000F4EF0" w:rsidP="00F9177A">
            <w:pPr>
              <w:rPr>
                <w:rFonts w:ascii="Calibri" w:hAnsi="Calibri" w:cs="Calibri"/>
                <w:sz w:val="18"/>
                <w:szCs w:val="18"/>
              </w:rPr>
            </w:pPr>
            <w:r>
              <w:rPr>
                <w:rFonts w:ascii="Calibri" w:hAnsi="Calibri" w:cs="Calibri"/>
                <w:sz w:val="18"/>
                <w:szCs w:val="18"/>
              </w:rPr>
              <w:t>-</w:t>
            </w:r>
            <w:r w:rsidR="00F43112" w:rsidRPr="002A2402">
              <w:rPr>
                <w:rFonts w:ascii="Calibri" w:hAnsi="Calibri" w:cs="Calibri"/>
                <w:sz w:val="18"/>
                <w:szCs w:val="18"/>
              </w:rPr>
              <w:t xml:space="preserve">Roles and responsibilities </w:t>
            </w:r>
          </w:p>
          <w:p w14:paraId="5EDFD09F" w14:textId="1987F4A9" w:rsidR="00F43112" w:rsidRPr="002A2402" w:rsidRDefault="000F4EF0" w:rsidP="00F9177A">
            <w:pPr>
              <w:rPr>
                <w:rFonts w:ascii="Calibri" w:hAnsi="Calibri" w:cs="Calibri"/>
                <w:sz w:val="18"/>
                <w:szCs w:val="18"/>
              </w:rPr>
            </w:pPr>
            <w:r>
              <w:rPr>
                <w:rFonts w:ascii="Calibri" w:hAnsi="Calibri" w:cs="Calibri"/>
                <w:sz w:val="18"/>
                <w:szCs w:val="18"/>
              </w:rPr>
              <w:t>-</w:t>
            </w:r>
            <w:r w:rsidR="002A2402" w:rsidRPr="002A2402">
              <w:rPr>
                <w:rFonts w:ascii="Calibri" w:hAnsi="Calibri" w:cs="Calibri"/>
                <w:sz w:val="18"/>
                <w:szCs w:val="18"/>
              </w:rPr>
              <w:t xml:space="preserve">International organisations </w:t>
            </w:r>
            <w:r w:rsidR="002A2402">
              <w:rPr>
                <w:rFonts w:ascii="Calibri" w:hAnsi="Calibri" w:cs="Calibri"/>
                <w:sz w:val="18"/>
                <w:szCs w:val="18"/>
              </w:rPr>
              <w:t xml:space="preserve">and interaction </w:t>
            </w:r>
          </w:p>
          <w:p w14:paraId="56BD359F" w14:textId="77777777" w:rsidR="002A2402" w:rsidRPr="00216FE0" w:rsidRDefault="002A2402" w:rsidP="00F9177A">
            <w:pPr>
              <w:rPr>
                <w:rFonts w:ascii="Calibri" w:hAnsi="Calibri" w:cs="Calibri"/>
                <w:b/>
                <w:bCs/>
                <w:sz w:val="18"/>
                <w:szCs w:val="18"/>
              </w:rPr>
            </w:pPr>
          </w:p>
          <w:p w14:paraId="08FCE225" w14:textId="5BBA44F6" w:rsidR="00216FE0" w:rsidRPr="00216FE0" w:rsidRDefault="00C4019C" w:rsidP="00F9177A">
            <w:pPr>
              <w:rPr>
                <w:rFonts w:ascii="Calibri" w:hAnsi="Calibri" w:cs="Calibri"/>
                <w:b/>
                <w:bCs/>
                <w:sz w:val="18"/>
                <w:szCs w:val="18"/>
              </w:rPr>
            </w:pPr>
            <w:r w:rsidRPr="00C4019C">
              <w:rPr>
                <w:rFonts w:ascii="Calibri" w:hAnsi="Calibri" w:cs="Calibri"/>
                <w:b/>
                <w:bCs/>
                <w:sz w:val="18"/>
                <w:szCs w:val="18"/>
              </w:rPr>
              <w:t>LO2 Explore the sports development pyramid in the UK</w:t>
            </w:r>
          </w:p>
          <w:p w14:paraId="2E984121" w14:textId="77777777" w:rsidR="00216FE0" w:rsidRPr="00216FE0" w:rsidRDefault="00216FE0" w:rsidP="00F9177A">
            <w:pPr>
              <w:rPr>
                <w:rFonts w:ascii="Calibri" w:hAnsi="Calibri" w:cs="Calibri"/>
                <w:b/>
                <w:bCs/>
                <w:sz w:val="18"/>
                <w:szCs w:val="18"/>
              </w:rPr>
            </w:pPr>
            <w:r w:rsidRPr="00216FE0">
              <w:rPr>
                <w:rFonts w:ascii="Calibri" w:hAnsi="Calibri" w:cs="Calibri"/>
                <w:b/>
                <w:bCs/>
                <w:sz w:val="18"/>
                <w:szCs w:val="18"/>
              </w:rPr>
              <w:t>Foci:</w:t>
            </w:r>
          </w:p>
          <w:p w14:paraId="7B987F7F" w14:textId="685BB7D9" w:rsidR="004F6CF1" w:rsidRDefault="00C12ADB" w:rsidP="00F9177A">
            <w:pPr>
              <w:rPr>
                <w:rFonts w:ascii="Calibri" w:hAnsi="Calibri" w:cs="Calibri"/>
                <w:sz w:val="18"/>
                <w:szCs w:val="18"/>
              </w:rPr>
            </w:pPr>
            <w:r>
              <w:rPr>
                <w:rFonts w:ascii="Calibri" w:hAnsi="Calibri" w:cs="Calibri"/>
                <w:sz w:val="18"/>
                <w:szCs w:val="18"/>
              </w:rPr>
              <w:t>-</w:t>
            </w:r>
            <w:r w:rsidR="008D37DB">
              <w:rPr>
                <w:rFonts w:ascii="Calibri" w:hAnsi="Calibri" w:cs="Calibri"/>
                <w:sz w:val="18"/>
                <w:szCs w:val="18"/>
              </w:rPr>
              <w:t xml:space="preserve">Purpose of sports development </w:t>
            </w:r>
          </w:p>
          <w:p w14:paraId="5AF6854D" w14:textId="21A8F698" w:rsidR="008D37DB" w:rsidRDefault="00C12ADB" w:rsidP="00F9177A">
            <w:pPr>
              <w:rPr>
                <w:sz w:val="18"/>
                <w:szCs w:val="18"/>
              </w:rPr>
            </w:pPr>
            <w:r>
              <w:rPr>
                <w:sz w:val="18"/>
                <w:szCs w:val="18"/>
              </w:rPr>
              <w:t xml:space="preserve">-Continuum levels </w:t>
            </w:r>
          </w:p>
          <w:p w14:paraId="152D8B84" w14:textId="6A08FB3C" w:rsidR="00C12ADB" w:rsidRPr="00563428" w:rsidRDefault="00C12ADB" w:rsidP="00F9177A">
            <w:pPr>
              <w:rPr>
                <w:sz w:val="18"/>
                <w:szCs w:val="18"/>
              </w:rPr>
            </w:pPr>
            <w:r>
              <w:rPr>
                <w:sz w:val="18"/>
                <w:szCs w:val="18"/>
              </w:rPr>
              <w:t>-Target groups</w:t>
            </w:r>
          </w:p>
        </w:tc>
        <w:tc>
          <w:tcPr>
            <w:tcW w:w="1686" w:type="dxa"/>
            <w:tcBorders>
              <w:top w:val="single" w:sz="4" w:space="0" w:color="auto"/>
            </w:tcBorders>
            <w:shd w:val="clear" w:color="auto" w:fill="FFFF99"/>
          </w:tcPr>
          <w:p w14:paraId="2371E6EF" w14:textId="3B4675E2" w:rsidR="00D56A51" w:rsidRDefault="00D56A51" w:rsidP="00F9177A">
            <w:pPr>
              <w:rPr>
                <w:rFonts w:cstheme="minorHAnsi"/>
                <w:b/>
                <w:bCs/>
                <w:sz w:val="18"/>
                <w:szCs w:val="18"/>
              </w:rPr>
            </w:pPr>
            <w:r>
              <w:rPr>
                <w:rFonts w:cstheme="minorHAnsi"/>
                <w:b/>
                <w:bCs/>
                <w:sz w:val="18"/>
                <w:szCs w:val="18"/>
              </w:rPr>
              <w:t>Unit</w:t>
            </w:r>
            <w:r w:rsidR="005546A2">
              <w:rPr>
                <w:rFonts w:cstheme="minorHAnsi"/>
                <w:b/>
                <w:bCs/>
                <w:sz w:val="18"/>
                <w:szCs w:val="18"/>
              </w:rPr>
              <w:t>3</w:t>
            </w:r>
            <w:r>
              <w:rPr>
                <w:rFonts w:cstheme="minorHAnsi"/>
                <w:b/>
                <w:bCs/>
                <w:sz w:val="18"/>
                <w:szCs w:val="18"/>
              </w:rPr>
              <w:t>:</w:t>
            </w:r>
          </w:p>
          <w:p w14:paraId="64F666D2" w14:textId="0AD3A60F" w:rsidR="00D56A51" w:rsidRPr="004E3F0C" w:rsidRDefault="004E3F0C" w:rsidP="00F9177A">
            <w:pPr>
              <w:rPr>
                <w:rFonts w:cstheme="minorHAnsi"/>
                <w:b/>
                <w:bCs/>
                <w:sz w:val="18"/>
                <w:szCs w:val="18"/>
              </w:rPr>
            </w:pPr>
            <w:r w:rsidRPr="004E3F0C">
              <w:rPr>
                <w:rFonts w:cstheme="minorHAnsi"/>
                <w:b/>
                <w:bCs/>
                <w:sz w:val="18"/>
                <w:szCs w:val="18"/>
              </w:rPr>
              <w:t>LO3</w:t>
            </w:r>
            <w:r>
              <w:rPr>
                <w:rFonts w:cstheme="minorHAnsi"/>
                <w:b/>
                <w:bCs/>
                <w:sz w:val="18"/>
                <w:szCs w:val="18"/>
              </w:rPr>
              <w:t xml:space="preserve"> </w:t>
            </w:r>
            <w:r w:rsidRPr="004E3F0C">
              <w:rPr>
                <w:rFonts w:cstheme="minorHAnsi"/>
                <w:b/>
                <w:bCs/>
                <w:sz w:val="18"/>
                <w:szCs w:val="18"/>
              </w:rPr>
              <w:t>Understand how the impact of sports development can be measured</w:t>
            </w:r>
          </w:p>
          <w:p w14:paraId="5BD380CC" w14:textId="77777777" w:rsidR="00D56A51" w:rsidRPr="0019632D" w:rsidRDefault="00D56A51" w:rsidP="00F9177A">
            <w:pPr>
              <w:rPr>
                <w:rFonts w:cstheme="minorHAnsi"/>
                <w:b/>
                <w:bCs/>
                <w:sz w:val="18"/>
                <w:szCs w:val="18"/>
              </w:rPr>
            </w:pPr>
            <w:r w:rsidRPr="0019632D">
              <w:rPr>
                <w:rFonts w:cstheme="minorHAnsi"/>
                <w:b/>
                <w:bCs/>
                <w:sz w:val="18"/>
                <w:szCs w:val="18"/>
              </w:rPr>
              <w:t>Foci:</w:t>
            </w:r>
          </w:p>
          <w:p w14:paraId="5A2B78F8" w14:textId="0F44ABF5" w:rsidR="004F6CF1" w:rsidRDefault="006B49F4" w:rsidP="00F9177A">
            <w:pPr>
              <w:rPr>
                <w:rFonts w:cstheme="minorHAnsi"/>
                <w:sz w:val="18"/>
                <w:szCs w:val="18"/>
              </w:rPr>
            </w:pPr>
            <w:r>
              <w:rPr>
                <w:rFonts w:cstheme="minorHAnsi"/>
                <w:sz w:val="18"/>
                <w:szCs w:val="18"/>
              </w:rPr>
              <w:t>-</w:t>
            </w:r>
            <w:r w:rsidR="004E3F0C">
              <w:rPr>
                <w:rFonts w:cstheme="minorHAnsi"/>
                <w:sz w:val="18"/>
                <w:szCs w:val="18"/>
              </w:rPr>
              <w:t xml:space="preserve">Possible measures </w:t>
            </w:r>
          </w:p>
          <w:p w14:paraId="1B7FA568" w14:textId="53900D7D" w:rsidR="004E3F0C" w:rsidRDefault="006B49F4" w:rsidP="00F9177A">
            <w:pPr>
              <w:rPr>
                <w:rFonts w:cstheme="minorHAnsi"/>
                <w:sz w:val="18"/>
                <w:szCs w:val="18"/>
              </w:rPr>
            </w:pPr>
            <w:r>
              <w:rPr>
                <w:rFonts w:cstheme="minorHAnsi"/>
                <w:sz w:val="18"/>
                <w:szCs w:val="18"/>
              </w:rPr>
              <w:t>-</w:t>
            </w:r>
            <w:r w:rsidR="004E3F0C">
              <w:rPr>
                <w:rFonts w:cstheme="minorHAnsi"/>
                <w:sz w:val="18"/>
                <w:szCs w:val="18"/>
              </w:rPr>
              <w:t xml:space="preserve">Methods of </w:t>
            </w:r>
            <w:r>
              <w:rPr>
                <w:rFonts w:cstheme="minorHAnsi"/>
                <w:sz w:val="18"/>
                <w:szCs w:val="18"/>
              </w:rPr>
              <w:t>measuring impact</w:t>
            </w:r>
          </w:p>
          <w:p w14:paraId="64A37050" w14:textId="77777777" w:rsidR="006B49F4" w:rsidRDefault="006B49F4" w:rsidP="00F9177A">
            <w:pPr>
              <w:rPr>
                <w:rFonts w:cstheme="minorHAnsi"/>
                <w:sz w:val="18"/>
                <w:szCs w:val="18"/>
              </w:rPr>
            </w:pPr>
            <w:r>
              <w:rPr>
                <w:rFonts w:cstheme="minorHAnsi"/>
                <w:sz w:val="18"/>
                <w:szCs w:val="18"/>
              </w:rPr>
              <w:t xml:space="preserve">-Purpose of measuring </w:t>
            </w:r>
          </w:p>
          <w:p w14:paraId="61B6F52F" w14:textId="77777777" w:rsidR="006B49F4" w:rsidRDefault="006B49F4" w:rsidP="00F9177A">
            <w:pPr>
              <w:rPr>
                <w:rFonts w:cstheme="minorHAnsi"/>
                <w:sz w:val="18"/>
                <w:szCs w:val="18"/>
              </w:rPr>
            </w:pPr>
          </w:p>
          <w:p w14:paraId="3EF93009" w14:textId="77777777" w:rsidR="006B49F4" w:rsidRDefault="001E1D67" w:rsidP="00F9177A">
            <w:pPr>
              <w:rPr>
                <w:rFonts w:cstheme="minorHAnsi"/>
                <w:b/>
                <w:bCs/>
                <w:sz w:val="18"/>
                <w:szCs w:val="18"/>
              </w:rPr>
            </w:pPr>
            <w:r w:rsidRPr="001E1D67">
              <w:rPr>
                <w:rFonts w:cstheme="minorHAnsi"/>
                <w:b/>
                <w:bCs/>
                <w:sz w:val="18"/>
                <w:szCs w:val="18"/>
              </w:rPr>
              <w:t>LO4 Understand sports development in practice:</w:t>
            </w:r>
          </w:p>
          <w:p w14:paraId="036A2B87" w14:textId="77777777" w:rsidR="001E1D67" w:rsidRDefault="001E1D67" w:rsidP="00F9177A">
            <w:pPr>
              <w:rPr>
                <w:rFonts w:cstheme="minorHAnsi"/>
                <w:b/>
                <w:bCs/>
                <w:sz w:val="18"/>
                <w:szCs w:val="18"/>
              </w:rPr>
            </w:pPr>
            <w:r>
              <w:rPr>
                <w:rFonts w:cstheme="minorHAnsi"/>
                <w:b/>
                <w:bCs/>
                <w:sz w:val="18"/>
                <w:szCs w:val="18"/>
              </w:rPr>
              <w:t>Foci:</w:t>
            </w:r>
          </w:p>
          <w:p w14:paraId="3CC0F0C1" w14:textId="7A3EBC39" w:rsidR="001E1D67" w:rsidRPr="005053C9" w:rsidRDefault="005053C9" w:rsidP="00F9177A">
            <w:pPr>
              <w:rPr>
                <w:rFonts w:cstheme="minorHAnsi"/>
                <w:sz w:val="18"/>
                <w:szCs w:val="18"/>
              </w:rPr>
            </w:pPr>
            <w:r>
              <w:rPr>
                <w:rFonts w:cstheme="minorHAnsi"/>
                <w:sz w:val="18"/>
                <w:szCs w:val="18"/>
              </w:rPr>
              <w:t>-</w:t>
            </w:r>
            <w:r w:rsidR="001E1D67" w:rsidRPr="005053C9">
              <w:rPr>
                <w:rFonts w:cstheme="minorHAnsi"/>
                <w:sz w:val="18"/>
                <w:szCs w:val="18"/>
              </w:rPr>
              <w:t>Sports ini</w:t>
            </w:r>
            <w:r w:rsidR="00510860" w:rsidRPr="005053C9">
              <w:rPr>
                <w:rFonts w:cstheme="minorHAnsi"/>
                <w:sz w:val="18"/>
                <w:szCs w:val="18"/>
              </w:rPr>
              <w:t xml:space="preserve">tiatives and events </w:t>
            </w:r>
          </w:p>
          <w:p w14:paraId="1A675703" w14:textId="77777777" w:rsidR="005053C9" w:rsidRDefault="005053C9" w:rsidP="00F9177A">
            <w:pPr>
              <w:rPr>
                <w:rFonts w:cstheme="minorHAnsi"/>
                <w:sz w:val="18"/>
                <w:szCs w:val="18"/>
              </w:rPr>
            </w:pPr>
            <w:r>
              <w:rPr>
                <w:rFonts w:cstheme="minorHAnsi"/>
                <w:sz w:val="18"/>
                <w:szCs w:val="18"/>
              </w:rPr>
              <w:t>-</w:t>
            </w:r>
            <w:r w:rsidR="00510860" w:rsidRPr="005053C9">
              <w:rPr>
                <w:rFonts w:cstheme="minorHAnsi"/>
                <w:sz w:val="18"/>
                <w:szCs w:val="18"/>
              </w:rPr>
              <w:t>Advantages and disadvantages</w:t>
            </w:r>
          </w:p>
          <w:p w14:paraId="216AE458" w14:textId="63CE826E" w:rsidR="00510860" w:rsidRPr="001E1D67" w:rsidRDefault="005053C9" w:rsidP="00F9177A">
            <w:pPr>
              <w:rPr>
                <w:rFonts w:cstheme="minorHAnsi"/>
                <w:b/>
                <w:bCs/>
                <w:sz w:val="18"/>
                <w:szCs w:val="18"/>
              </w:rPr>
            </w:pPr>
            <w:r>
              <w:rPr>
                <w:rFonts w:cstheme="minorHAnsi"/>
                <w:sz w:val="18"/>
                <w:szCs w:val="18"/>
              </w:rPr>
              <w:t xml:space="preserve">-Benefits of Sports Development </w:t>
            </w:r>
            <w:r w:rsidR="00510860">
              <w:rPr>
                <w:rFonts w:cstheme="minorHAnsi"/>
                <w:b/>
                <w:bCs/>
                <w:sz w:val="18"/>
                <w:szCs w:val="18"/>
              </w:rPr>
              <w:t xml:space="preserve"> </w:t>
            </w:r>
          </w:p>
        </w:tc>
        <w:tc>
          <w:tcPr>
            <w:tcW w:w="1802" w:type="dxa"/>
            <w:shd w:val="clear" w:color="auto" w:fill="CCFF99"/>
          </w:tcPr>
          <w:p w14:paraId="3057CA6F" w14:textId="24BB02BF" w:rsidR="00D56A51" w:rsidRDefault="00D56A51" w:rsidP="00F9177A">
            <w:pPr>
              <w:rPr>
                <w:rFonts w:ascii="Calibri" w:hAnsi="Calibri" w:cs="Calibri"/>
                <w:b/>
                <w:bCs/>
                <w:sz w:val="18"/>
                <w:szCs w:val="18"/>
              </w:rPr>
            </w:pPr>
            <w:r>
              <w:rPr>
                <w:rFonts w:ascii="Calibri" w:hAnsi="Calibri" w:cs="Calibri"/>
                <w:b/>
                <w:bCs/>
                <w:sz w:val="18"/>
                <w:szCs w:val="18"/>
              </w:rPr>
              <w:t xml:space="preserve">Unit </w:t>
            </w:r>
            <w:r w:rsidR="005546A2">
              <w:rPr>
                <w:rFonts w:ascii="Calibri" w:hAnsi="Calibri" w:cs="Calibri"/>
                <w:b/>
                <w:bCs/>
                <w:sz w:val="18"/>
                <w:szCs w:val="18"/>
              </w:rPr>
              <w:t>8</w:t>
            </w:r>
            <w:r>
              <w:rPr>
                <w:rFonts w:ascii="Calibri" w:hAnsi="Calibri" w:cs="Calibri"/>
                <w:b/>
                <w:bCs/>
                <w:sz w:val="18"/>
                <w:szCs w:val="18"/>
              </w:rPr>
              <w:t>:</w:t>
            </w:r>
          </w:p>
          <w:p w14:paraId="1F90D50A" w14:textId="6FFE2352" w:rsidR="0019632D" w:rsidRPr="0019632D" w:rsidRDefault="00272369" w:rsidP="00F9177A">
            <w:pPr>
              <w:rPr>
                <w:rFonts w:ascii="Calibri" w:hAnsi="Calibri" w:cs="Calibri"/>
                <w:sz w:val="18"/>
                <w:szCs w:val="18"/>
              </w:rPr>
            </w:pPr>
            <w:r w:rsidRPr="00272369">
              <w:rPr>
                <w:rFonts w:ascii="Calibri" w:hAnsi="Calibri" w:cs="Calibri"/>
                <w:b/>
                <w:bCs/>
                <w:sz w:val="18"/>
                <w:szCs w:val="18"/>
              </w:rPr>
              <w:t>LO1 Know different types of sports events and their purpose</w:t>
            </w:r>
          </w:p>
          <w:p w14:paraId="2BEC0609" w14:textId="77777777" w:rsidR="0019632D" w:rsidRPr="0019632D" w:rsidRDefault="0019632D" w:rsidP="00F9177A">
            <w:pPr>
              <w:rPr>
                <w:rFonts w:ascii="Calibri" w:hAnsi="Calibri" w:cs="Calibri"/>
                <w:b/>
                <w:bCs/>
                <w:sz w:val="18"/>
                <w:szCs w:val="18"/>
              </w:rPr>
            </w:pPr>
            <w:r w:rsidRPr="0019632D">
              <w:rPr>
                <w:rFonts w:ascii="Calibri" w:hAnsi="Calibri" w:cs="Calibri"/>
                <w:b/>
                <w:bCs/>
                <w:sz w:val="18"/>
                <w:szCs w:val="18"/>
              </w:rPr>
              <w:t>Foci:</w:t>
            </w:r>
          </w:p>
          <w:p w14:paraId="0CD89851" w14:textId="3F0033AC" w:rsidR="0019632D" w:rsidRDefault="00B84E00" w:rsidP="00F9177A">
            <w:pPr>
              <w:rPr>
                <w:rFonts w:ascii="Calibri" w:hAnsi="Calibri" w:cs="Calibri"/>
                <w:sz w:val="18"/>
                <w:szCs w:val="18"/>
              </w:rPr>
            </w:pPr>
            <w:r>
              <w:rPr>
                <w:rFonts w:ascii="Calibri" w:hAnsi="Calibri" w:cs="Calibri"/>
                <w:sz w:val="18"/>
                <w:szCs w:val="18"/>
              </w:rPr>
              <w:t>-</w:t>
            </w:r>
            <w:r w:rsidR="00795940">
              <w:rPr>
                <w:rFonts w:ascii="Calibri" w:hAnsi="Calibri" w:cs="Calibri"/>
                <w:sz w:val="18"/>
                <w:szCs w:val="18"/>
              </w:rPr>
              <w:t xml:space="preserve">Types and purpose of events </w:t>
            </w:r>
          </w:p>
          <w:p w14:paraId="243E0DBD" w14:textId="7BA1DDEE" w:rsidR="00741D45" w:rsidRDefault="00741D45" w:rsidP="00F9177A">
            <w:pPr>
              <w:rPr>
                <w:rFonts w:ascii="Calibri" w:hAnsi="Calibri" w:cs="Calibri"/>
                <w:sz w:val="18"/>
                <w:szCs w:val="18"/>
              </w:rPr>
            </w:pPr>
          </w:p>
          <w:p w14:paraId="6E681C7F" w14:textId="780FEDBB" w:rsidR="00741D45" w:rsidRPr="00741D45" w:rsidRDefault="00741D45" w:rsidP="00F9177A">
            <w:pPr>
              <w:rPr>
                <w:rFonts w:ascii="Calibri" w:hAnsi="Calibri" w:cs="Calibri"/>
                <w:b/>
                <w:bCs/>
                <w:sz w:val="18"/>
                <w:szCs w:val="18"/>
              </w:rPr>
            </w:pPr>
            <w:r w:rsidRPr="00741D45">
              <w:rPr>
                <w:rFonts w:ascii="Calibri" w:hAnsi="Calibri" w:cs="Calibri"/>
                <w:b/>
                <w:bCs/>
                <w:sz w:val="18"/>
                <w:szCs w:val="18"/>
              </w:rPr>
              <w:t>LO2</w:t>
            </w:r>
            <w:r>
              <w:rPr>
                <w:rFonts w:ascii="Calibri" w:hAnsi="Calibri" w:cs="Calibri"/>
                <w:b/>
                <w:bCs/>
                <w:sz w:val="18"/>
                <w:szCs w:val="18"/>
              </w:rPr>
              <w:t xml:space="preserve"> </w:t>
            </w:r>
            <w:r w:rsidRPr="00741D45">
              <w:rPr>
                <w:rFonts w:ascii="Calibri" w:hAnsi="Calibri" w:cs="Calibri"/>
                <w:b/>
                <w:bCs/>
                <w:sz w:val="18"/>
                <w:szCs w:val="18"/>
              </w:rPr>
              <w:t>Know the different roles and responsibilities involved in the planning and delivery of sports events:</w:t>
            </w:r>
          </w:p>
          <w:p w14:paraId="27CABDF0" w14:textId="77777777" w:rsidR="00B84E00" w:rsidRDefault="00B84E00" w:rsidP="00F9177A">
            <w:pPr>
              <w:rPr>
                <w:rFonts w:ascii="Calibri" w:hAnsi="Calibri" w:cs="Calibri"/>
                <w:b/>
                <w:bCs/>
                <w:sz w:val="18"/>
                <w:szCs w:val="18"/>
              </w:rPr>
            </w:pPr>
            <w:r>
              <w:rPr>
                <w:rFonts w:ascii="Calibri" w:hAnsi="Calibri" w:cs="Calibri"/>
                <w:b/>
                <w:bCs/>
                <w:sz w:val="18"/>
                <w:szCs w:val="18"/>
              </w:rPr>
              <w:t>Foci:</w:t>
            </w:r>
          </w:p>
          <w:p w14:paraId="0BCBDE3D" w14:textId="3A971683" w:rsidR="00741D45" w:rsidRDefault="00B84E00" w:rsidP="00F9177A">
            <w:pPr>
              <w:rPr>
                <w:rFonts w:ascii="Calibri" w:hAnsi="Calibri" w:cs="Calibri"/>
                <w:sz w:val="18"/>
                <w:szCs w:val="18"/>
              </w:rPr>
            </w:pPr>
            <w:r>
              <w:rPr>
                <w:rFonts w:ascii="Calibri" w:hAnsi="Calibri" w:cs="Calibri"/>
                <w:b/>
                <w:bCs/>
                <w:sz w:val="18"/>
                <w:szCs w:val="18"/>
              </w:rPr>
              <w:t>-</w:t>
            </w:r>
            <w:r w:rsidR="00741D45" w:rsidRPr="00B84E00">
              <w:rPr>
                <w:rFonts w:ascii="Calibri" w:hAnsi="Calibri" w:cs="Calibri"/>
                <w:sz w:val="18"/>
                <w:szCs w:val="18"/>
              </w:rPr>
              <w:t>Roles</w:t>
            </w:r>
          </w:p>
          <w:p w14:paraId="514765F2" w14:textId="42F91258" w:rsidR="008E5F1A" w:rsidRPr="00741D45" w:rsidRDefault="008E5F1A" w:rsidP="00F9177A">
            <w:pPr>
              <w:rPr>
                <w:rFonts w:ascii="Calibri" w:hAnsi="Calibri" w:cs="Calibri"/>
                <w:b/>
                <w:bCs/>
                <w:sz w:val="18"/>
                <w:szCs w:val="18"/>
              </w:rPr>
            </w:pPr>
            <w:r>
              <w:rPr>
                <w:rFonts w:ascii="Calibri" w:hAnsi="Calibri" w:cs="Calibri"/>
                <w:sz w:val="18"/>
                <w:szCs w:val="18"/>
              </w:rPr>
              <w:t xml:space="preserve">-Responsibilities </w:t>
            </w:r>
          </w:p>
          <w:p w14:paraId="5D32D4A2" w14:textId="6C580682" w:rsidR="004F6CF1" w:rsidRPr="005253E2" w:rsidRDefault="004F6CF1" w:rsidP="00F9177A">
            <w:pPr>
              <w:rPr>
                <w:sz w:val="20"/>
                <w:szCs w:val="20"/>
              </w:rPr>
            </w:pPr>
          </w:p>
        </w:tc>
        <w:tc>
          <w:tcPr>
            <w:tcW w:w="1791" w:type="dxa"/>
            <w:shd w:val="clear" w:color="auto" w:fill="FFCCFF"/>
          </w:tcPr>
          <w:p w14:paraId="48CB80DF" w14:textId="00D949E4" w:rsidR="004F6CF1" w:rsidRDefault="004F6CF1" w:rsidP="00F9177A">
            <w:pPr>
              <w:rPr>
                <w:b/>
                <w:bCs/>
                <w:sz w:val="20"/>
                <w:szCs w:val="20"/>
              </w:rPr>
            </w:pPr>
            <w:r w:rsidRPr="009B4A4B">
              <w:rPr>
                <w:b/>
                <w:bCs/>
                <w:sz w:val="18"/>
                <w:szCs w:val="18"/>
              </w:rPr>
              <w:t xml:space="preserve">Unit </w:t>
            </w:r>
            <w:r w:rsidR="005546A2">
              <w:rPr>
                <w:b/>
                <w:bCs/>
                <w:sz w:val="18"/>
                <w:szCs w:val="18"/>
              </w:rPr>
              <w:t>8</w:t>
            </w:r>
            <w:r w:rsidR="00E30E77">
              <w:rPr>
                <w:b/>
                <w:bCs/>
                <w:sz w:val="18"/>
                <w:szCs w:val="18"/>
              </w:rPr>
              <w:t>:</w:t>
            </w:r>
            <w:r w:rsidRPr="009B4A4B">
              <w:rPr>
                <w:b/>
                <w:bCs/>
                <w:sz w:val="18"/>
                <w:szCs w:val="18"/>
              </w:rPr>
              <w:t xml:space="preserve"> </w:t>
            </w:r>
          </w:p>
          <w:p w14:paraId="0ABF0A1E" w14:textId="77777777" w:rsidR="00FB33A9" w:rsidRPr="00FB33A9" w:rsidRDefault="00FB33A9" w:rsidP="00F9177A">
            <w:pPr>
              <w:rPr>
                <w:b/>
                <w:bCs/>
                <w:sz w:val="18"/>
                <w:szCs w:val="18"/>
              </w:rPr>
            </w:pPr>
            <w:r w:rsidRPr="00FB33A9">
              <w:rPr>
                <w:b/>
                <w:bCs/>
                <w:sz w:val="18"/>
                <w:szCs w:val="18"/>
              </w:rPr>
              <w:t>LO3 Be able to plan and promote a sports event:</w:t>
            </w:r>
          </w:p>
          <w:p w14:paraId="751B8161" w14:textId="684B8336" w:rsidR="00FB33A9" w:rsidRDefault="00FB33A9" w:rsidP="00F9177A">
            <w:pPr>
              <w:rPr>
                <w:b/>
                <w:bCs/>
                <w:sz w:val="18"/>
                <w:szCs w:val="18"/>
              </w:rPr>
            </w:pPr>
            <w:r w:rsidRPr="00FB33A9">
              <w:rPr>
                <w:b/>
                <w:bCs/>
                <w:sz w:val="18"/>
                <w:szCs w:val="18"/>
              </w:rPr>
              <w:t>Foci:</w:t>
            </w:r>
          </w:p>
          <w:p w14:paraId="16F9D057" w14:textId="77777777" w:rsidR="00242517" w:rsidRDefault="00FB33A9" w:rsidP="00F9177A">
            <w:pPr>
              <w:rPr>
                <w:sz w:val="18"/>
                <w:szCs w:val="18"/>
              </w:rPr>
            </w:pPr>
            <w:r>
              <w:rPr>
                <w:sz w:val="18"/>
                <w:szCs w:val="18"/>
              </w:rPr>
              <w:t>-</w:t>
            </w:r>
            <w:r w:rsidRPr="00FB33A9">
              <w:rPr>
                <w:sz w:val="18"/>
                <w:szCs w:val="18"/>
              </w:rPr>
              <w:t xml:space="preserve">Plan </w:t>
            </w:r>
            <w:r w:rsidR="00242517">
              <w:rPr>
                <w:sz w:val="18"/>
                <w:szCs w:val="18"/>
              </w:rPr>
              <w:t xml:space="preserve">a safe event </w:t>
            </w:r>
          </w:p>
          <w:p w14:paraId="3E19C9BF" w14:textId="4B267D1A" w:rsidR="00242517" w:rsidRDefault="00242517" w:rsidP="00F9177A">
            <w:pPr>
              <w:rPr>
                <w:sz w:val="18"/>
                <w:szCs w:val="18"/>
              </w:rPr>
            </w:pPr>
            <w:r>
              <w:rPr>
                <w:sz w:val="18"/>
                <w:szCs w:val="18"/>
              </w:rPr>
              <w:t xml:space="preserve">-Train staff </w:t>
            </w:r>
          </w:p>
          <w:p w14:paraId="6EAD8268" w14:textId="6ABDC663" w:rsidR="00242517" w:rsidRDefault="00242517" w:rsidP="00F9177A">
            <w:pPr>
              <w:rPr>
                <w:sz w:val="18"/>
                <w:szCs w:val="18"/>
              </w:rPr>
            </w:pPr>
            <w:r>
              <w:rPr>
                <w:sz w:val="18"/>
                <w:szCs w:val="18"/>
              </w:rPr>
              <w:t xml:space="preserve">-Polices </w:t>
            </w:r>
          </w:p>
          <w:p w14:paraId="11DE5FB3" w14:textId="0D70A23A" w:rsidR="00242517" w:rsidRDefault="00242517" w:rsidP="00F9177A">
            <w:pPr>
              <w:rPr>
                <w:sz w:val="18"/>
                <w:szCs w:val="18"/>
              </w:rPr>
            </w:pPr>
            <w:r>
              <w:rPr>
                <w:sz w:val="18"/>
                <w:szCs w:val="18"/>
              </w:rPr>
              <w:t>-Risk assessment</w:t>
            </w:r>
          </w:p>
          <w:p w14:paraId="08F31321" w14:textId="310A7B95" w:rsidR="003B21F9" w:rsidRDefault="00242517" w:rsidP="00F9177A">
            <w:pPr>
              <w:rPr>
                <w:sz w:val="18"/>
                <w:szCs w:val="18"/>
              </w:rPr>
            </w:pPr>
            <w:r>
              <w:rPr>
                <w:sz w:val="18"/>
                <w:szCs w:val="18"/>
              </w:rPr>
              <w:t>-P</w:t>
            </w:r>
            <w:r w:rsidR="00677144">
              <w:rPr>
                <w:sz w:val="18"/>
                <w:szCs w:val="18"/>
              </w:rPr>
              <w:t>romote</w:t>
            </w:r>
            <w:r>
              <w:rPr>
                <w:sz w:val="18"/>
                <w:szCs w:val="18"/>
              </w:rPr>
              <w:t xml:space="preserve"> </w:t>
            </w:r>
            <w:r w:rsidR="00FB33A9" w:rsidRPr="00FB33A9">
              <w:rPr>
                <w:sz w:val="18"/>
                <w:szCs w:val="18"/>
              </w:rPr>
              <w:t>event</w:t>
            </w:r>
          </w:p>
          <w:p w14:paraId="5240BE81" w14:textId="18D92C9D" w:rsidR="00677144" w:rsidRDefault="00677144" w:rsidP="00F9177A">
            <w:pPr>
              <w:rPr>
                <w:sz w:val="18"/>
                <w:szCs w:val="18"/>
              </w:rPr>
            </w:pPr>
          </w:p>
          <w:p w14:paraId="5E913D07" w14:textId="04DF2604" w:rsidR="00677144" w:rsidRDefault="00677144" w:rsidP="00F9177A">
            <w:pPr>
              <w:rPr>
                <w:sz w:val="18"/>
                <w:szCs w:val="18"/>
              </w:rPr>
            </w:pPr>
          </w:p>
          <w:p w14:paraId="270EABC5" w14:textId="1B521B8F" w:rsidR="00A05CAD" w:rsidRPr="00A05CAD" w:rsidRDefault="00A05CAD" w:rsidP="00F9177A">
            <w:pPr>
              <w:rPr>
                <w:b/>
                <w:bCs/>
                <w:sz w:val="18"/>
                <w:szCs w:val="18"/>
              </w:rPr>
            </w:pPr>
            <w:r w:rsidRPr="00A05CAD">
              <w:rPr>
                <w:b/>
                <w:bCs/>
                <w:sz w:val="18"/>
                <w:szCs w:val="18"/>
              </w:rPr>
              <w:t>LO4 Be able to participate in the delivery of a sports event:</w:t>
            </w:r>
          </w:p>
          <w:p w14:paraId="513E521A" w14:textId="77777777" w:rsidR="00A05CAD" w:rsidRPr="00A05CAD" w:rsidRDefault="00A05CAD" w:rsidP="00F9177A">
            <w:pPr>
              <w:rPr>
                <w:b/>
                <w:bCs/>
                <w:sz w:val="18"/>
                <w:szCs w:val="18"/>
              </w:rPr>
            </w:pPr>
            <w:r w:rsidRPr="00A05CAD">
              <w:rPr>
                <w:b/>
                <w:bCs/>
                <w:sz w:val="18"/>
                <w:szCs w:val="18"/>
              </w:rPr>
              <w:t>Foci:</w:t>
            </w:r>
          </w:p>
          <w:p w14:paraId="7FC20D37" w14:textId="70A7E7AE" w:rsidR="00677144" w:rsidRDefault="00A05CAD" w:rsidP="00F9177A">
            <w:pPr>
              <w:rPr>
                <w:sz w:val="18"/>
                <w:szCs w:val="18"/>
              </w:rPr>
            </w:pPr>
            <w:r>
              <w:rPr>
                <w:sz w:val="18"/>
                <w:szCs w:val="18"/>
              </w:rPr>
              <w:t>-</w:t>
            </w:r>
            <w:r w:rsidRPr="00A05CAD">
              <w:rPr>
                <w:sz w:val="18"/>
                <w:szCs w:val="18"/>
              </w:rPr>
              <w:t>Delivery of an event</w:t>
            </w:r>
          </w:p>
          <w:p w14:paraId="746FE7B5" w14:textId="2D68CB80" w:rsidR="00E927F9" w:rsidRDefault="00E927F9" w:rsidP="00F9177A">
            <w:pPr>
              <w:rPr>
                <w:sz w:val="18"/>
                <w:szCs w:val="18"/>
              </w:rPr>
            </w:pPr>
            <w:r>
              <w:rPr>
                <w:sz w:val="18"/>
                <w:szCs w:val="18"/>
              </w:rPr>
              <w:t xml:space="preserve">-Leadership </w:t>
            </w:r>
          </w:p>
          <w:p w14:paraId="34B5FC94" w14:textId="2853B967" w:rsidR="00E927F9" w:rsidRDefault="00E927F9" w:rsidP="00F9177A">
            <w:pPr>
              <w:rPr>
                <w:sz w:val="18"/>
                <w:szCs w:val="18"/>
              </w:rPr>
            </w:pPr>
            <w:r>
              <w:rPr>
                <w:sz w:val="18"/>
                <w:szCs w:val="18"/>
              </w:rPr>
              <w:t xml:space="preserve">-Decision making </w:t>
            </w:r>
          </w:p>
          <w:p w14:paraId="2488B51E" w14:textId="2EFC7E55" w:rsidR="00E927F9" w:rsidRDefault="00E927F9" w:rsidP="00F9177A">
            <w:pPr>
              <w:rPr>
                <w:sz w:val="18"/>
                <w:szCs w:val="18"/>
              </w:rPr>
            </w:pPr>
            <w:r>
              <w:rPr>
                <w:sz w:val="18"/>
                <w:szCs w:val="18"/>
              </w:rPr>
              <w:t xml:space="preserve">-Communication </w:t>
            </w:r>
          </w:p>
          <w:p w14:paraId="37A0955A" w14:textId="44678CB0" w:rsidR="004F6CF1" w:rsidRPr="00991B97" w:rsidRDefault="00E927F9" w:rsidP="00F9177A">
            <w:pPr>
              <w:rPr>
                <w:sz w:val="18"/>
                <w:szCs w:val="18"/>
              </w:rPr>
            </w:pPr>
            <w:r>
              <w:rPr>
                <w:sz w:val="18"/>
                <w:szCs w:val="18"/>
              </w:rPr>
              <w:t xml:space="preserve">-Responding to different problems </w:t>
            </w:r>
          </w:p>
        </w:tc>
        <w:tc>
          <w:tcPr>
            <w:tcW w:w="1665" w:type="dxa"/>
            <w:shd w:val="clear" w:color="auto" w:fill="CC99FF"/>
          </w:tcPr>
          <w:p w14:paraId="5B0498FA" w14:textId="77777777" w:rsidR="007A087D" w:rsidRPr="007A087D" w:rsidRDefault="007A087D" w:rsidP="00F9177A">
            <w:pPr>
              <w:rPr>
                <w:rFonts w:ascii="CIDFont+F1" w:hAnsi="CIDFont+F1" w:cs="CIDFont+F1"/>
                <w:b/>
                <w:bCs/>
                <w:sz w:val="18"/>
                <w:szCs w:val="18"/>
              </w:rPr>
            </w:pPr>
            <w:r w:rsidRPr="007A087D">
              <w:rPr>
                <w:rFonts w:ascii="CIDFont+F1" w:hAnsi="CIDFont+F1" w:cs="CIDFont+F1"/>
                <w:b/>
                <w:bCs/>
                <w:sz w:val="18"/>
                <w:szCs w:val="18"/>
              </w:rPr>
              <w:t xml:space="preserve">Unit 8 </w:t>
            </w:r>
          </w:p>
          <w:p w14:paraId="339931FD" w14:textId="5A6D8E81" w:rsidR="007A087D" w:rsidRPr="005D6025" w:rsidRDefault="007A087D" w:rsidP="00F9177A">
            <w:pPr>
              <w:rPr>
                <w:rFonts w:ascii="CIDFont+F1" w:hAnsi="CIDFont+F1" w:cs="CIDFont+F1"/>
                <w:b/>
                <w:bCs/>
                <w:sz w:val="18"/>
                <w:szCs w:val="18"/>
              </w:rPr>
            </w:pPr>
            <w:r w:rsidRPr="005D6025">
              <w:rPr>
                <w:rFonts w:ascii="CIDFont+F1" w:hAnsi="CIDFont+F1" w:cs="CIDFont+F1"/>
                <w:b/>
                <w:bCs/>
                <w:sz w:val="18"/>
                <w:szCs w:val="18"/>
              </w:rPr>
              <w:t>LO5 Be able to review the planning and delivery of a sports event</w:t>
            </w:r>
          </w:p>
          <w:p w14:paraId="5485E390" w14:textId="565F3A45" w:rsidR="004F6CF1" w:rsidRPr="005D6025" w:rsidRDefault="007A087D" w:rsidP="00F9177A">
            <w:pPr>
              <w:rPr>
                <w:rFonts w:ascii="CIDFont+F1" w:hAnsi="CIDFont+F1" w:cs="CIDFont+F1"/>
                <w:b/>
                <w:bCs/>
                <w:sz w:val="18"/>
                <w:szCs w:val="18"/>
              </w:rPr>
            </w:pPr>
            <w:r w:rsidRPr="005D6025">
              <w:rPr>
                <w:rFonts w:ascii="CIDFont+F1" w:hAnsi="CIDFont+F1" w:cs="CIDFont+F1"/>
                <w:b/>
                <w:bCs/>
                <w:sz w:val="18"/>
                <w:szCs w:val="18"/>
              </w:rPr>
              <w:t>Review the planning and delivery of a sports event</w:t>
            </w:r>
            <w:r w:rsidR="005D6025" w:rsidRPr="005D6025">
              <w:rPr>
                <w:rFonts w:ascii="CIDFont+F1" w:hAnsi="CIDFont+F1" w:cs="CIDFont+F1"/>
                <w:b/>
                <w:bCs/>
                <w:sz w:val="18"/>
                <w:szCs w:val="18"/>
              </w:rPr>
              <w:t>:</w:t>
            </w:r>
          </w:p>
          <w:p w14:paraId="1E4B52F1" w14:textId="4AB9B447" w:rsidR="005D6025" w:rsidRDefault="005D6025" w:rsidP="00F9177A">
            <w:pPr>
              <w:rPr>
                <w:rFonts w:ascii="CIDFont+F1" w:hAnsi="CIDFont+F1" w:cs="CIDFont+F1"/>
                <w:sz w:val="18"/>
                <w:szCs w:val="18"/>
              </w:rPr>
            </w:pPr>
          </w:p>
          <w:p w14:paraId="5145E1A2" w14:textId="1C38FA57" w:rsidR="005D6025" w:rsidRPr="005D6025" w:rsidRDefault="005D6025" w:rsidP="00F9177A">
            <w:pPr>
              <w:rPr>
                <w:rFonts w:ascii="CIDFont+F1" w:hAnsi="CIDFont+F1" w:cs="CIDFont+F1"/>
                <w:b/>
                <w:bCs/>
                <w:sz w:val="18"/>
                <w:szCs w:val="18"/>
              </w:rPr>
            </w:pPr>
            <w:r w:rsidRPr="005D6025">
              <w:rPr>
                <w:rFonts w:ascii="CIDFont+F1" w:hAnsi="CIDFont+F1" w:cs="CIDFont+F1"/>
                <w:b/>
                <w:bCs/>
                <w:sz w:val="18"/>
                <w:szCs w:val="18"/>
              </w:rPr>
              <w:t>Foci:</w:t>
            </w:r>
          </w:p>
          <w:p w14:paraId="298EBA10" w14:textId="63CFF560" w:rsidR="005D6025" w:rsidRDefault="005D6025" w:rsidP="00F9177A">
            <w:pPr>
              <w:rPr>
                <w:rFonts w:ascii="CIDFont+F1" w:hAnsi="CIDFont+F1" w:cs="CIDFont+F1"/>
                <w:sz w:val="18"/>
                <w:szCs w:val="18"/>
              </w:rPr>
            </w:pPr>
            <w:r>
              <w:rPr>
                <w:rFonts w:ascii="CIDFont+F1" w:hAnsi="CIDFont+F1" w:cs="CIDFont+F1"/>
                <w:sz w:val="18"/>
                <w:szCs w:val="18"/>
              </w:rPr>
              <w:t xml:space="preserve">-Strengths </w:t>
            </w:r>
          </w:p>
          <w:p w14:paraId="694AF288" w14:textId="3C05510C" w:rsidR="005D6025" w:rsidRDefault="005D6025" w:rsidP="00F9177A">
            <w:pPr>
              <w:rPr>
                <w:rFonts w:ascii="CIDFont+F1" w:hAnsi="CIDFont+F1" w:cs="CIDFont+F1"/>
                <w:sz w:val="18"/>
                <w:szCs w:val="18"/>
              </w:rPr>
            </w:pPr>
            <w:r>
              <w:rPr>
                <w:rFonts w:ascii="CIDFont+F1" w:hAnsi="CIDFont+F1" w:cs="CIDFont+F1"/>
                <w:sz w:val="18"/>
                <w:szCs w:val="18"/>
              </w:rPr>
              <w:t xml:space="preserve">-Areas for development </w:t>
            </w:r>
          </w:p>
          <w:p w14:paraId="78894571" w14:textId="330305CA" w:rsidR="005D6025" w:rsidRPr="007A087D" w:rsidRDefault="005D6025" w:rsidP="00F9177A">
            <w:pPr>
              <w:rPr>
                <w:rFonts w:ascii="CIDFont+F1" w:hAnsi="CIDFont+F1" w:cs="CIDFont+F1"/>
                <w:sz w:val="18"/>
                <w:szCs w:val="18"/>
              </w:rPr>
            </w:pPr>
            <w:r>
              <w:rPr>
                <w:rFonts w:ascii="CIDFont+F1" w:hAnsi="CIDFont+F1" w:cs="CIDFont+F1"/>
                <w:sz w:val="18"/>
                <w:szCs w:val="18"/>
              </w:rPr>
              <w:t xml:space="preserve">-Improvement plan </w:t>
            </w:r>
          </w:p>
          <w:p w14:paraId="2781C51D" w14:textId="77777777" w:rsidR="004F6CF1" w:rsidRDefault="004F6CF1" w:rsidP="00F9177A">
            <w:pPr>
              <w:rPr>
                <w:rFonts w:ascii="CIDFont+F1" w:hAnsi="CIDFont+F1" w:cs="CIDFont+F1"/>
                <w:sz w:val="18"/>
                <w:szCs w:val="18"/>
              </w:rPr>
            </w:pPr>
          </w:p>
          <w:p w14:paraId="4BC4CF6D" w14:textId="77777777" w:rsidR="004F6CF1" w:rsidRDefault="004F6CF1" w:rsidP="00F9177A">
            <w:pPr>
              <w:rPr>
                <w:rFonts w:ascii="CIDFont+F1" w:hAnsi="CIDFont+F1" w:cs="CIDFont+F1"/>
                <w:sz w:val="18"/>
                <w:szCs w:val="18"/>
              </w:rPr>
            </w:pPr>
          </w:p>
          <w:p w14:paraId="0641A665" w14:textId="77777777" w:rsidR="004F6CF1" w:rsidRDefault="004F6CF1" w:rsidP="00F9177A">
            <w:pPr>
              <w:rPr>
                <w:rFonts w:ascii="CIDFont+F1" w:hAnsi="CIDFont+F1" w:cs="CIDFont+F1"/>
                <w:sz w:val="18"/>
                <w:szCs w:val="18"/>
              </w:rPr>
            </w:pPr>
          </w:p>
          <w:p w14:paraId="53467DB0" w14:textId="77777777" w:rsidR="004F6CF1" w:rsidRDefault="004F6CF1" w:rsidP="00F9177A">
            <w:pPr>
              <w:rPr>
                <w:rFonts w:ascii="CIDFont+F1" w:hAnsi="CIDFont+F1" w:cs="CIDFont+F1"/>
                <w:sz w:val="18"/>
                <w:szCs w:val="18"/>
              </w:rPr>
            </w:pPr>
          </w:p>
          <w:p w14:paraId="4AC3C604" w14:textId="064DCC2F" w:rsidR="004F6CF1" w:rsidRPr="005253E2" w:rsidRDefault="004F6CF1" w:rsidP="00F9177A">
            <w:pPr>
              <w:rPr>
                <w:sz w:val="20"/>
                <w:szCs w:val="20"/>
              </w:rPr>
            </w:pPr>
          </w:p>
        </w:tc>
        <w:tc>
          <w:tcPr>
            <w:tcW w:w="1739" w:type="dxa"/>
            <w:vMerge w:val="restart"/>
            <w:shd w:val="clear" w:color="auto" w:fill="FFCC66"/>
          </w:tcPr>
          <w:p w14:paraId="13EE5C7F" w14:textId="3ECFF63E" w:rsidR="00AF652B" w:rsidRPr="00AF652B" w:rsidRDefault="00AF652B" w:rsidP="00F9177A">
            <w:pPr>
              <w:jc w:val="both"/>
              <w:rPr>
                <w:rFonts w:cstheme="minorHAnsi"/>
                <w:sz w:val="17"/>
                <w:szCs w:val="17"/>
              </w:rPr>
            </w:pPr>
          </w:p>
        </w:tc>
      </w:tr>
      <w:tr w:rsidR="00AF652B" w14:paraId="735F96CB" w14:textId="77777777" w:rsidTr="00F9177A">
        <w:trPr>
          <w:cantSplit/>
          <w:trHeight w:val="5029"/>
        </w:trPr>
        <w:tc>
          <w:tcPr>
            <w:tcW w:w="561" w:type="dxa"/>
            <w:vMerge/>
            <w:textDirection w:val="btLr"/>
          </w:tcPr>
          <w:p w14:paraId="638973A4" w14:textId="77777777" w:rsidR="00AF652B" w:rsidRPr="002B371C" w:rsidRDefault="00AF652B" w:rsidP="00F9177A">
            <w:pPr>
              <w:ind w:left="113" w:right="113"/>
              <w:jc w:val="center"/>
              <w:rPr>
                <w:b/>
                <w:bCs/>
                <w:sz w:val="24"/>
                <w:szCs w:val="24"/>
              </w:rPr>
            </w:pPr>
          </w:p>
        </w:tc>
        <w:tc>
          <w:tcPr>
            <w:tcW w:w="1814" w:type="dxa"/>
            <w:tcBorders>
              <w:top w:val="single" w:sz="4" w:space="0" w:color="auto"/>
            </w:tcBorders>
            <w:shd w:val="clear" w:color="auto" w:fill="CCECFF"/>
          </w:tcPr>
          <w:p w14:paraId="63DCAFA9" w14:textId="161FAE5D" w:rsidR="00AF652B" w:rsidRPr="00F9177A" w:rsidRDefault="00AF652B" w:rsidP="00F9177A">
            <w:pPr>
              <w:jc w:val="both"/>
              <w:rPr>
                <w:rFonts w:eastAsia="Arial" w:cstheme="minorHAnsi"/>
                <w:b/>
                <w:bCs/>
                <w:color w:val="FF0000"/>
                <w:sz w:val="20"/>
                <w:szCs w:val="20"/>
              </w:rPr>
            </w:pPr>
            <w:r w:rsidRPr="00F9177A">
              <w:rPr>
                <w:rFonts w:cstheme="minorHAnsi"/>
                <w:b/>
                <w:bCs/>
                <w:sz w:val="18"/>
                <w:szCs w:val="18"/>
              </w:rPr>
              <w:t>Unit 18:</w:t>
            </w:r>
          </w:p>
          <w:p w14:paraId="6040F8BE" w14:textId="155DE0B3" w:rsidR="00AF652B" w:rsidRPr="00F9177A" w:rsidRDefault="00AF652B" w:rsidP="00F9177A">
            <w:pPr>
              <w:rPr>
                <w:rFonts w:cstheme="minorHAnsi"/>
                <w:b/>
                <w:bCs/>
                <w:sz w:val="18"/>
                <w:szCs w:val="18"/>
              </w:rPr>
            </w:pPr>
            <w:r w:rsidRPr="00F9177A">
              <w:rPr>
                <w:rFonts w:cstheme="minorHAnsi"/>
                <w:b/>
                <w:bCs/>
                <w:sz w:val="17"/>
                <w:szCs w:val="17"/>
              </w:rPr>
              <w:t>LO1: Be able to apply skills, techniques and tactics to an individual sport.</w:t>
            </w:r>
            <w:r w:rsidRPr="00F9177A">
              <w:rPr>
                <w:rFonts w:cstheme="minorHAnsi"/>
                <w:b/>
                <w:bCs/>
                <w:sz w:val="17"/>
                <w:szCs w:val="17"/>
              </w:rPr>
              <w:br/>
            </w:r>
          </w:p>
          <w:p w14:paraId="1E1BC22F" w14:textId="529CB10C" w:rsidR="00AF652B" w:rsidRPr="00F9177A" w:rsidRDefault="00AF652B" w:rsidP="00F9177A">
            <w:pPr>
              <w:rPr>
                <w:rFonts w:cstheme="minorHAnsi"/>
                <w:b/>
                <w:bCs/>
                <w:sz w:val="17"/>
                <w:szCs w:val="17"/>
              </w:rPr>
            </w:pPr>
            <w:r w:rsidRPr="00F9177A">
              <w:rPr>
                <w:rFonts w:cstheme="minorHAnsi"/>
                <w:b/>
                <w:bCs/>
                <w:sz w:val="17"/>
                <w:szCs w:val="17"/>
              </w:rPr>
              <w:t>Foci:</w:t>
            </w:r>
            <w:r w:rsidRPr="00F9177A">
              <w:rPr>
                <w:rFonts w:cstheme="minorHAnsi"/>
                <w:sz w:val="17"/>
                <w:szCs w:val="17"/>
              </w:rPr>
              <w:t xml:space="preserve"> </w:t>
            </w:r>
          </w:p>
          <w:p w14:paraId="0E3EF2A5" w14:textId="568D9364" w:rsidR="00AF652B" w:rsidRPr="00F9177A" w:rsidRDefault="00F9177A" w:rsidP="00F9177A">
            <w:pPr>
              <w:spacing w:after="30"/>
              <w:jc w:val="both"/>
              <w:rPr>
                <w:rFonts w:eastAsia="Arial" w:cstheme="minorHAnsi"/>
                <w:color w:val="000000" w:themeColor="text1"/>
                <w:sz w:val="17"/>
                <w:szCs w:val="17"/>
                <w:lang w:eastAsia="en-GB"/>
              </w:rPr>
            </w:pPr>
            <w:r>
              <w:rPr>
                <w:rFonts w:eastAsia="Arial" w:cstheme="minorHAnsi"/>
                <w:color w:val="000000" w:themeColor="text1"/>
                <w:sz w:val="17"/>
                <w:szCs w:val="17"/>
                <w:lang w:eastAsia="en-GB"/>
              </w:rPr>
              <w:t>-</w:t>
            </w:r>
            <w:r w:rsidR="00AF652B" w:rsidRPr="00F9177A">
              <w:rPr>
                <w:rFonts w:eastAsia="Arial" w:cstheme="minorHAnsi"/>
                <w:color w:val="000000" w:themeColor="text1"/>
                <w:sz w:val="17"/>
                <w:szCs w:val="17"/>
                <w:lang w:eastAsia="en-GB"/>
              </w:rPr>
              <w:t>Unopposed drills.</w:t>
            </w:r>
          </w:p>
          <w:p w14:paraId="2BC6E67D" w14:textId="105C5A78" w:rsidR="00AF652B" w:rsidRPr="00F9177A" w:rsidRDefault="00F9177A" w:rsidP="00F9177A">
            <w:pPr>
              <w:spacing w:after="30"/>
              <w:jc w:val="both"/>
              <w:rPr>
                <w:rFonts w:eastAsiaTheme="minorEastAsia" w:cstheme="minorHAnsi"/>
                <w:color w:val="000000" w:themeColor="text1"/>
                <w:sz w:val="17"/>
                <w:szCs w:val="17"/>
                <w:lang w:eastAsia="en-GB"/>
              </w:rPr>
            </w:pPr>
            <w:r>
              <w:rPr>
                <w:rFonts w:eastAsia="Arial" w:cstheme="minorHAnsi"/>
                <w:color w:val="000000" w:themeColor="text1"/>
                <w:sz w:val="17"/>
                <w:szCs w:val="17"/>
                <w:lang w:eastAsia="en-GB"/>
              </w:rPr>
              <w:t>-</w:t>
            </w:r>
            <w:r w:rsidR="00AF652B" w:rsidRPr="00F9177A">
              <w:rPr>
                <w:rFonts w:eastAsia="Arial" w:cstheme="minorHAnsi"/>
                <w:color w:val="000000" w:themeColor="text1"/>
                <w:sz w:val="17"/>
                <w:szCs w:val="17"/>
                <w:lang w:eastAsia="en-GB"/>
              </w:rPr>
              <w:t xml:space="preserve">Opposed drills. </w:t>
            </w:r>
          </w:p>
          <w:p w14:paraId="724AD219" w14:textId="420759BA" w:rsidR="00AF652B" w:rsidRPr="00F9177A" w:rsidRDefault="00F9177A" w:rsidP="00F9177A">
            <w:pPr>
              <w:spacing w:after="30"/>
              <w:jc w:val="both"/>
              <w:rPr>
                <w:rFonts w:eastAsiaTheme="minorEastAsia" w:cstheme="minorHAnsi"/>
                <w:color w:val="000000" w:themeColor="text1"/>
                <w:sz w:val="17"/>
                <w:szCs w:val="17"/>
                <w:lang w:eastAsia="en-GB"/>
              </w:rPr>
            </w:pPr>
            <w:r>
              <w:rPr>
                <w:rFonts w:eastAsia="Arial" w:cstheme="minorHAnsi"/>
                <w:color w:val="000000" w:themeColor="text1"/>
                <w:sz w:val="17"/>
                <w:szCs w:val="17"/>
                <w:lang w:eastAsia="en-GB"/>
              </w:rPr>
              <w:t>-</w:t>
            </w:r>
            <w:r w:rsidR="00AF652B" w:rsidRPr="00F9177A">
              <w:rPr>
                <w:rFonts w:eastAsia="Arial" w:cstheme="minorHAnsi"/>
                <w:color w:val="000000" w:themeColor="text1"/>
                <w:sz w:val="17"/>
                <w:szCs w:val="17"/>
                <w:lang w:eastAsia="en-GB"/>
              </w:rPr>
              <w:t>Conditioned games.</w:t>
            </w:r>
          </w:p>
          <w:p w14:paraId="12675D41" w14:textId="2F0A0DE3" w:rsidR="00AF652B" w:rsidRPr="00F9177A" w:rsidRDefault="00F9177A" w:rsidP="00F9177A">
            <w:pPr>
              <w:spacing w:after="30"/>
              <w:jc w:val="both"/>
              <w:rPr>
                <w:rFonts w:eastAsiaTheme="minorEastAsia" w:cstheme="minorHAnsi"/>
                <w:color w:val="000000" w:themeColor="text1"/>
                <w:sz w:val="17"/>
                <w:szCs w:val="17"/>
                <w:lang w:eastAsia="en-GB"/>
              </w:rPr>
            </w:pPr>
            <w:r>
              <w:rPr>
                <w:rFonts w:eastAsia="Arial" w:cstheme="minorHAnsi"/>
                <w:color w:val="000000" w:themeColor="text1"/>
                <w:sz w:val="17"/>
                <w:szCs w:val="17"/>
                <w:lang w:eastAsia="en-GB"/>
              </w:rPr>
              <w:t>-</w:t>
            </w:r>
            <w:r w:rsidR="00AF652B" w:rsidRPr="00F9177A">
              <w:rPr>
                <w:rFonts w:eastAsia="Arial" w:cstheme="minorHAnsi"/>
                <w:color w:val="000000" w:themeColor="text1"/>
                <w:sz w:val="17"/>
                <w:szCs w:val="17"/>
                <w:lang w:eastAsia="en-GB"/>
              </w:rPr>
              <w:t xml:space="preserve">Competitive games. </w:t>
            </w:r>
          </w:p>
          <w:p w14:paraId="0569C03B" w14:textId="22714AA6" w:rsidR="00AF652B" w:rsidRPr="00F9177A" w:rsidRDefault="00AF652B" w:rsidP="00F9177A">
            <w:pPr>
              <w:rPr>
                <w:rFonts w:cstheme="minorHAnsi"/>
                <w:b/>
                <w:bCs/>
                <w:sz w:val="18"/>
                <w:szCs w:val="18"/>
              </w:rPr>
            </w:pPr>
          </w:p>
          <w:p w14:paraId="2B265384" w14:textId="623E4532" w:rsidR="00AF652B" w:rsidRPr="00F9177A" w:rsidRDefault="00AF652B" w:rsidP="00F9177A">
            <w:pPr>
              <w:rPr>
                <w:rFonts w:cstheme="minorHAnsi"/>
                <w:b/>
                <w:bCs/>
                <w:sz w:val="18"/>
                <w:szCs w:val="18"/>
              </w:rPr>
            </w:pPr>
          </w:p>
        </w:tc>
        <w:tc>
          <w:tcPr>
            <w:tcW w:w="1686" w:type="dxa"/>
            <w:tcBorders>
              <w:top w:val="single" w:sz="4" w:space="0" w:color="auto"/>
            </w:tcBorders>
            <w:shd w:val="clear" w:color="auto" w:fill="FFFF99"/>
          </w:tcPr>
          <w:p w14:paraId="1395C65D" w14:textId="77777777" w:rsidR="00AF652B" w:rsidRPr="00F9177A" w:rsidRDefault="00AF652B" w:rsidP="00F9177A">
            <w:pPr>
              <w:jc w:val="both"/>
              <w:rPr>
                <w:rFonts w:eastAsia="Arial" w:cstheme="minorHAnsi"/>
                <w:b/>
                <w:bCs/>
                <w:color w:val="FF0000"/>
                <w:sz w:val="20"/>
                <w:szCs w:val="20"/>
              </w:rPr>
            </w:pPr>
            <w:r w:rsidRPr="00F9177A">
              <w:rPr>
                <w:rFonts w:cstheme="minorHAnsi"/>
                <w:b/>
                <w:bCs/>
                <w:sz w:val="18"/>
                <w:szCs w:val="18"/>
              </w:rPr>
              <w:t>Unit 18:</w:t>
            </w:r>
          </w:p>
          <w:p w14:paraId="73E7A75D" w14:textId="77777777" w:rsidR="00AF652B" w:rsidRPr="00F9177A" w:rsidRDefault="00AF652B" w:rsidP="00F9177A">
            <w:pPr>
              <w:rPr>
                <w:rFonts w:cstheme="minorHAnsi"/>
                <w:b/>
                <w:bCs/>
                <w:sz w:val="18"/>
                <w:szCs w:val="18"/>
              </w:rPr>
            </w:pPr>
            <w:r w:rsidRPr="00F9177A">
              <w:rPr>
                <w:rFonts w:cstheme="minorHAnsi"/>
                <w:b/>
                <w:bCs/>
                <w:sz w:val="17"/>
                <w:szCs w:val="17"/>
              </w:rPr>
              <w:t>LO1: Be able to apply skills, techniques and tactics to an individual sport.</w:t>
            </w:r>
            <w:r w:rsidRPr="00F9177A">
              <w:rPr>
                <w:rFonts w:cstheme="minorHAnsi"/>
                <w:b/>
                <w:bCs/>
                <w:sz w:val="17"/>
                <w:szCs w:val="17"/>
              </w:rPr>
              <w:br/>
            </w:r>
          </w:p>
          <w:p w14:paraId="190C82DD" w14:textId="77777777" w:rsidR="00AF652B" w:rsidRPr="00F9177A" w:rsidRDefault="00AF652B" w:rsidP="00F9177A">
            <w:pPr>
              <w:rPr>
                <w:rFonts w:cstheme="minorHAnsi"/>
                <w:b/>
                <w:bCs/>
                <w:sz w:val="17"/>
                <w:szCs w:val="17"/>
              </w:rPr>
            </w:pPr>
            <w:r w:rsidRPr="00F9177A">
              <w:rPr>
                <w:rFonts w:cstheme="minorHAnsi"/>
                <w:b/>
                <w:bCs/>
                <w:sz w:val="17"/>
                <w:szCs w:val="17"/>
              </w:rPr>
              <w:t>Foci:</w:t>
            </w:r>
            <w:r w:rsidRPr="00F9177A">
              <w:rPr>
                <w:rFonts w:cstheme="minorHAnsi"/>
                <w:sz w:val="17"/>
                <w:szCs w:val="17"/>
              </w:rPr>
              <w:t xml:space="preserve"> </w:t>
            </w:r>
          </w:p>
          <w:p w14:paraId="1005174E" w14:textId="52165A3B" w:rsidR="00AF652B" w:rsidRPr="00F9177A" w:rsidRDefault="00F9177A" w:rsidP="00F9177A">
            <w:pPr>
              <w:spacing w:after="30"/>
              <w:jc w:val="both"/>
              <w:rPr>
                <w:rFonts w:eastAsia="Arial" w:cstheme="minorHAnsi"/>
                <w:color w:val="000000" w:themeColor="text1"/>
                <w:sz w:val="17"/>
                <w:szCs w:val="17"/>
                <w:lang w:eastAsia="en-GB"/>
              </w:rPr>
            </w:pPr>
            <w:r>
              <w:rPr>
                <w:rFonts w:eastAsia="Arial" w:cstheme="minorHAnsi"/>
                <w:color w:val="000000" w:themeColor="text1"/>
                <w:sz w:val="17"/>
                <w:szCs w:val="17"/>
                <w:lang w:eastAsia="en-GB"/>
              </w:rPr>
              <w:t>-</w:t>
            </w:r>
            <w:r w:rsidR="00AF652B" w:rsidRPr="00F9177A">
              <w:rPr>
                <w:rFonts w:eastAsia="Arial" w:cstheme="minorHAnsi"/>
                <w:color w:val="000000" w:themeColor="text1"/>
                <w:sz w:val="17"/>
                <w:szCs w:val="17"/>
                <w:lang w:eastAsia="en-GB"/>
              </w:rPr>
              <w:t>Unopposed drills.</w:t>
            </w:r>
          </w:p>
          <w:p w14:paraId="2E5BB599" w14:textId="3E906DEA" w:rsidR="00AF652B" w:rsidRPr="00F9177A" w:rsidRDefault="00F9177A" w:rsidP="00F9177A">
            <w:pPr>
              <w:spacing w:after="30"/>
              <w:jc w:val="both"/>
              <w:rPr>
                <w:rFonts w:eastAsiaTheme="minorEastAsia" w:cstheme="minorHAnsi"/>
                <w:color w:val="000000" w:themeColor="text1"/>
                <w:sz w:val="17"/>
                <w:szCs w:val="17"/>
                <w:lang w:eastAsia="en-GB"/>
              </w:rPr>
            </w:pPr>
            <w:r>
              <w:rPr>
                <w:rFonts w:eastAsia="Arial" w:cstheme="minorHAnsi"/>
                <w:color w:val="000000" w:themeColor="text1"/>
                <w:sz w:val="17"/>
                <w:szCs w:val="17"/>
                <w:lang w:eastAsia="en-GB"/>
              </w:rPr>
              <w:t>-</w:t>
            </w:r>
            <w:r w:rsidR="00AF652B" w:rsidRPr="00F9177A">
              <w:rPr>
                <w:rFonts w:eastAsia="Arial" w:cstheme="minorHAnsi"/>
                <w:color w:val="000000" w:themeColor="text1"/>
                <w:sz w:val="17"/>
                <w:szCs w:val="17"/>
                <w:lang w:eastAsia="en-GB"/>
              </w:rPr>
              <w:t xml:space="preserve">Opposed drills. </w:t>
            </w:r>
          </w:p>
          <w:p w14:paraId="0F527325" w14:textId="45D573BD" w:rsidR="00AF652B" w:rsidRPr="00F9177A" w:rsidRDefault="00F9177A" w:rsidP="00F9177A">
            <w:pPr>
              <w:spacing w:after="30"/>
              <w:jc w:val="both"/>
              <w:rPr>
                <w:rFonts w:eastAsiaTheme="minorEastAsia" w:cstheme="minorHAnsi"/>
                <w:color w:val="000000" w:themeColor="text1"/>
                <w:sz w:val="17"/>
                <w:szCs w:val="17"/>
                <w:lang w:eastAsia="en-GB"/>
              </w:rPr>
            </w:pPr>
            <w:r>
              <w:rPr>
                <w:rFonts w:eastAsia="Arial" w:cstheme="minorHAnsi"/>
                <w:color w:val="000000" w:themeColor="text1"/>
                <w:sz w:val="17"/>
                <w:szCs w:val="17"/>
                <w:lang w:eastAsia="en-GB"/>
              </w:rPr>
              <w:t>-</w:t>
            </w:r>
            <w:r w:rsidR="00AF652B" w:rsidRPr="00F9177A">
              <w:rPr>
                <w:rFonts w:eastAsia="Arial" w:cstheme="minorHAnsi"/>
                <w:color w:val="000000" w:themeColor="text1"/>
                <w:sz w:val="17"/>
                <w:szCs w:val="17"/>
                <w:lang w:eastAsia="en-GB"/>
              </w:rPr>
              <w:t>Conditioned games.</w:t>
            </w:r>
          </w:p>
          <w:p w14:paraId="69180DA2" w14:textId="28C5E950" w:rsidR="00AF652B" w:rsidRPr="00F9177A" w:rsidRDefault="00F9177A" w:rsidP="00F9177A">
            <w:pPr>
              <w:spacing w:after="30"/>
              <w:jc w:val="both"/>
              <w:rPr>
                <w:rFonts w:eastAsiaTheme="minorEastAsia" w:cstheme="minorHAnsi"/>
                <w:color w:val="000000" w:themeColor="text1"/>
                <w:sz w:val="17"/>
                <w:szCs w:val="17"/>
                <w:lang w:eastAsia="en-GB"/>
              </w:rPr>
            </w:pPr>
            <w:r>
              <w:rPr>
                <w:rFonts w:eastAsia="Arial" w:cstheme="minorHAnsi"/>
                <w:color w:val="000000" w:themeColor="text1"/>
                <w:sz w:val="17"/>
                <w:szCs w:val="17"/>
                <w:lang w:eastAsia="en-GB"/>
              </w:rPr>
              <w:t>-</w:t>
            </w:r>
            <w:r w:rsidR="00AF652B" w:rsidRPr="00F9177A">
              <w:rPr>
                <w:rFonts w:eastAsia="Arial" w:cstheme="minorHAnsi"/>
                <w:color w:val="000000" w:themeColor="text1"/>
                <w:sz w:val="17"/>
                <w:szCs w:val="17"/>
                <w:lang w:eastAsia="en-GB"/>
              </w:rPr>
              <w:t xml:space="preserve">Competitive games. </w:t>
            </w:r>
          </w:p>
          <w:p w14:paraId="785EA8DF" w14:textId="0D4E656D" w:rsidR="00AF652B" w:rsidRPr="00F9177A" w:rsidRDefault="00AF652B" w:rsidP="00F9177A">
            <w:pPr>
              <w:rPr>
                <w:rFonts w:cstheme="minorHAnsi"/>
                <w:b/>
                <w:bCs/>
                <w:sz w:val="18"/>
                <w:szCs w:val="18"/>
              </w:rPr>
            </w:pPr>
          </w:p>
        </w:tc>
        <w:tc>
          <w:tcPr>
            <w:tcW w:w="1802" w:type="dxa"/>
            <w:shd w:val="clear" w:color="auto" w:fill="CCFF99"/>
          </w:tcPr>
          <w:p w14:paraId="139F3864" w14:textId="77777777" w:rsidR="00AF652B" w:rsidRPr="00F9177A" w:rsidRDefault="00AF652B" w:rsidP="00F9177A">
            <w:pPr>
              <w:jc w:val="both"/>
              <w:rPr>
                <w:rFonts w:eastAsia="Arial" w:cstheme="minorHAnsi"/>
                <w:b/>
                <w:bCs/>
                <w:color w:val="FF0000"/>
                <w:sz w:val="20"/>
                <w:szCs w:val="20"/>
              </w:rPr>
            </w:pPr>
            <w:r w:rsidRPr="00F9177A">
              <w:rPr>
                <w:rFonts w:cstheme="minorHAnsi"/>
                <w:b/>
                <w:bCs/>
                <w:sz w:val="18"/>
                <w:szCs w:val="18"/>
              </w:rPr>
              <w:t>Unit 18:</w:t>
            </w:r>
          </w:p>
          <w:p w14:paraId="5E42FF69" w14:textId="77777777" w:rsidR="00AF652B" w:rsidRPr="00F9177A" w:rsidRDefault="00AF652B" w:rsidP="00F9177A">
            <w:pPr>
              <w:spacing w:line="259" w:lineRule="auto"/>
              <w:rPr>
                <w:rFonts w:cstheme="minorHAnsi"/>
                <w:b/>
                <w:bCs/>
                <w:sz w:val="18"/>
                <w:szCs w:val="18"/>
              </w:rPr>
            </w:pPr>
            <w:r w:rsidRPr="00F9177A">
              <w:rPr>
                <w:rFonts w:cstheme="minorHAnsi"/>
                <w:b/>
                <w:bCs/>
                <w:sz w:val="17"/>
                <w:szCs w:val="17"/>
              </w:rPr>
              <w:t>LO4: Be able to officiate in sport and physical activity.</w:t>
            </w:r>
            <w:r w:rsidRPr="00F9177A">
              <w:rPr>
                <w:rFonts w:cstheme="minorHAnsi"/>
                <w:b/>
                <w:bCs/>
                <w:sz w:val="17"/>
                <w:szCs w:val="17"/>
              </w:rPr>
              <w:br/>
            </w:r>
          </w:p>
          <w:p w14:paraId="4B4D49FE" w14:textId="77777777" w:rsidR="00AF652B" w:rsidRPr="00F9177A" w:rsidRDefault="00AF652B" w:rsidP="00F9177A">
            <w:pPr>
              <w:spacing w:line="259" w:lineRule="auto"/>
              <w:rPr>
                <w:rFonts w:cstheme="minorHAnsi"/>
                <w:b/>
                <w:bCs/>
                <w:sz w:val="18"/>
                <w:szCs w:val="18"/>
              </w:rPr>
            </w:pPr>
            <w:r w:rsidRPr="00F9177A">
              <w:rPr>
                <w:rFonts w:cstheme="minorHAnsi"/>
                <w:b/>
                <w:bCs/>
                <w:sz w:val="18"/>
                <w:szCs w:val="18"/>
              </w:rPr>
              <w:t>Foci:</w:t>
            </w:r>
            <w:r w:rsidRPr="00F9177A">
              <w:rPr>
                <w:rFonts w:cstheme="minorHAnsi"/>
                <w:sz w:val="18"/>
                <w:szCs w:val="18"/>
              </w:rPr>
              <w:t xml:space="preserve"> </w:t>
            </w:r>
          </w:p>
          <w:p w14:paraId="6F1C6FDC" w14:textId="77777777" w:rsidR="00AF652B" w:rsidRPr="00F9177A" w:rsidRDefault="00AF652B" w:rsidP="00F9177A">
            <w:pPr>
              <w:autoSpaceDE w:val="0"/>
              <w:autoSpaceDN w:val="0"/>
              <w:adjustRightInd w:val="0"/>
              <w:rPr>
                <w:rFonts w:cstheme="minorHAnsi"/>
                <w:sz w:val="18"/>
                <w:szCs w:val="18"/>
              </w:rPr>
            </w:pPr>
            <w:r w:rsidRPr="00F9177A">
              <w:rPr>
                <w:rFonts w:cstheme="minorHAnsi"/>
                <w:sz w:val="18"/>
                <w:szCs w:val="18"/>
              </w:rPr>
              <w:t xml:space="preserve">-Knowledge of rules &amp; regulations </w:t>
            </w:r>
          </w:p>
          <w:p w14:paraId="30FC3BEA" w14:textId="77777777" w:rsidR="00AF652B" w:rsidRPr="00F9177A" w:rsidRDefault="00AF652B" w:rsidP="00F9177A">
            <w:pPr>
              <w:autoSpaceDE w:val="0"/>
              <w:autoSpaceDN w:val="0"/>
              <w:adjustRightInd w:val="0"/>
              <w:rPr>
                <w:rFonts w:cstheme="minorHAnsi"/>
                <w:sz w:val="18"/>
                <w:szCs w:val="18"/>
              </w:rPr>
            </w:pPr>
            <w:r w:rsidRPr="00F9177A">
              <w:rPr>
                <w:rFonts w:cstheme="minorHAnsi"/>
                <w:sz w:val="18"/>
                <w:szCs w:val="18"/>
              </w:rPr>
              <w:t xml:space="preserve">-Roles &amp; Responsibilities of officials </w:t>
            </w:r>
          </w:p>
          <w:p w14:paraId="5793568D" w14:textId="77777777" w:rsidR="00AF652B" w:rsidRPr="00F9177A" w:rsidRDefault="00AF652B" w:rsidP="00F9177A">
            <w:pPr>
              <w:autoSpaceDE w:val="0"/>
              <w:autoSpaceDN w:val="0"/>
              <w:adjustRightInd w:val="0"/>
              <w:rPr>
                <w:rFonts w:cstheme="minorHAnsi"/>
                <w:b/>
                <w:bCs/>
                <w:sz w:val="18"/>
                <w:szCs w:val="18"/>
              </w:rPr>
            </w:pPr>
            <w:r w:rsidRPr="00F9177A">
              <w:rPr>
                <w:rFonts w:cstheme="minorHAnsi"/>
                <w:sz w:val="18"/>
                <w:szCs w:val="18"/>
              </w:rPr>
              <w:t xml:space="preserve">-Communication skills </w:t>
            </w:r>
          </w:p>
          <w:p w14:paraId="62815C82" w14:textId="0208A0C2" w:rsidR="00AF652B" w:rsidRPr="00F9177A" w:rsidRDefault="00AF652B" w:rsidP="00F9177A">
            <w:pPr>
              <w:rPr>
                <w:rFonts w:cstheme="minorHAnsi"/>
                <w:b/>
                <w:bCs/>
                <w:sz w:val="18"/>
                <w:szCs w:val="18"/>
              </w:rPr>
            </w:pPr>
          </w:p>
        </w:tc>
        <w:tc>
          <w:tcPr>
            <w:tcW w:w="1791" w:type="dxa"/>
            <w:shd w:val="clear" w:color="auto" w:fill="FFCCFF"/>
          </w:tcPr>
          <w:p w14:paraId="33A81A11" w14:textId="77777777" w:rsidR="00AF652B" w:rsidRPr="00F9177A" w:rsidRDefault="00AF652B" w:rsidP="00F9177A">
            <w:pPr>
              <w:jc w:val="both"/>
              <w:rPr>
                <w:rFonts w:eastAsia="Arial" w:cstheme="minorHAnsi"/>
                <w:b/>
                <w:bCs/>
                <w:color w:val="FF0000"/>
                <w:sz w:val="20"/>
                <w:szCs w:val="20"/>
              </w:rPr>
            </w:pPr>
            <w:r w:rsidRPr="00F9177A">
              <w:rPr>
                <w:rFonts w:cstheme="minorHAnsi"/>
                <w:b/>
                <w:bCs/>
                <w:sz w:val="18"/>
                <w:szCs w:val="18"/>
              </w:rPr>
              <w:t>Unit 18:</w:t>
            </w:r>
          </w:p>
          <w:p w14:paraId="52FCBBEA" w14:textId="77777777" w:rsidR="00AF652B" w:rsidRPr="00F9177A" w:rsidRDefault="00AF652B" w:rsidP="00F9177A">
            <w:pPr>
              <w:spacing w:line="259" w:lineRule="auto"/>
              <w:rPr>
                <w:rFonts w:cstheme="minorHAnsi"/>
                <w:b/>
                <w:bCs/>
                <w:sz w:val="18"/>
                <w:szCs w:val="18"/>
              </w:rPr>
            </w:pPr>
            <w:r w:rsidRPr="00F9177A">
              <w:rPr>
                <w:rFonts w:cstheme="minorHAnsi"/>
                <w:b/>
                <w:bCs/>
                <w:sz w:val="17"/>
                <w:szCs w:val="17"/>
              </w:rPr>
              <w:t>LO4: Be able to officiate in sport and physical activity.</w:t>
            </w:r>
            <w:r w:rsidRPr="00F9177A">
              <w:rPr>
                <w:rFonts w:cstheme="minorHAnsi"/>
                <w:b/>
                <w:bCs/>
                <w:sz w:val="17"/>
                <w:szCs w:val="17"/>
              </w:rPr>
              <w:br/>
            </w:r>
          </w:p>
          <w:p w14:paraId="44C1F39F" w14:textId="77777777" w:rsidR="00AF652B" w:rsidRPr="00F9177A" w:rsidRDefault="00AF652B" w:rsidP="00F9177A">
            <w:pPr>
              <w:spacing w:line="259" w:lineRule="auto"/>
              <w:rPr>
                <w:rFonts w:cstheme="minorHAnsi"/>
                <w:b/>
                <w:bCs/>
                <w:sz w:val="18"/>
                <w:szCs w:val="18"/>
              </w:rPr>
            </w:pPr>
            <w:r w:rsidRPr="00F9177A">
              <w:rPr>
                <w:rFonts w:cstheme="minorHAnsi"/>
                <w:b/>
                <w:bCs/>
                <w:sz w:val="18"/>
                <w:szCs w:val="18"/>
              </w:rPr>
              <w:t>Foci:</w:t>
            </w:r>
            <w:r w:rsidRPr="00F9177A">
              <w:rPr>
                <w:rFonts w:cstheme="minorHAnsi"/>
                <w:sz w:val="18"/>
                <w:szCs w:val="18"/>
              </w:rPr>
              <w:t xml:space="preserve"> </w:t>
            </w:r>
          </w:p>
          <w:p w14:paraId="5FABFF04" w14:textId="77777777" w:rsidR="00AF652B" w:rsidRPr="00F9177A" w:rsidRDefault="00AF652B" w:rsidP="00F9177A">
            <w:pPr>
              <w:autoSpaceDE w:val="0"/>
              <w:autoSpaceDN w:val="0"/>
              <w:adjustRightInd w:val="0"/>
              <w:rPr>
                <w:rFonts w:cstheme="minorHAnsi"/>
                <w:sz w:val="18"/>
                <w:szCs w:val="18"/>
              </w:rPr>
            </w:pPr>
            <w:r w:rsidRPr="00F9177A">
              <w:rPr>
                <w:rFonts w:cstheme="minorHAnsi"/>
                <w:sz w:val="18"/>
                <w:szCs w:val="18"/>
              </w:rPr>
              <w:t xml:space="preserve">-Knowledge of rules &amp; regulations </w:t>
            </w:r>
          </w:p>
          <w:p w14:paraId="646317A4" w14:textId="77777777" w:rsidR="00AF652B" w:rsidRPr="00F9177A" w:rsidRDefault="00AF652B" w:rsidP="00F9177A">
            <w:pPr>
              <w:autoSpaceDE w:val="0"/>
              <w:autoSpaceDN w:val="0"/>
              <w:adjustRightInd w:val="0"/>
              <w:rPr>
                <w:rFonts w:cstheme="minorHAnsi"/>
                <w:sz w:val="18"/>
                <w:szCs w:val="18"/>
              </w:rPr>
            </w:pPr>
            <w:r w:rsidRPr="00F9177A">
              <w:rPr>
                <w:rFonts w:cstheme="minorHAnsi"/>
                <w:sz w:val="18"/>
                <w:szCs w:val="18"/>
              </w:rPr>
              <w:t xml:space="preserve">-Roles &amp; Responsibilities of officials </w:t>
            </w:r>
          </w:p>
          <w:p w14:paraId="488ECA97" w14:textId="77777777" w:rsidR="00AF652B" w:rsidRPr="00F9177A" w:rsidRDefault="00AF652B" w:rsidP="00F9177A">
            <w:pPr>
              <w:autoSpaceDE w:val="0"/>
              <w:autoSpaceDN w:val="0"/>
              <w:adjustRightInd w:val="0"/>
              <w:rPr>
                <w:rFonts w:cstheme="minorHAnsi"/>
                <w:b/>
                <w:bCs/>
                <w:sz w:val="18"/>
                <w:szCs w:val="18"/>
              </w:rPr>
            </w:pPr>
            <w:r w:rsidRPr="00F9177A">
              <w:rPr>
                <w:rFonts w:cstheme="minorHAnsi"/>
                <w:sz w:val="18"/>
                <w:szCs w:val="18"/>
              </w:rPr>
              <w:t xml:space="preserve">-Communication skills </w:t>
            </w:r>
          </w:p>
          <w:p w14:paraId="17C6DDD7" w14:textId="4A6C3132" w:rsidR="00AF652B" w:rsidRPr="00F9177A" w:rsidRDefault="00AF652B" w:rsidP="00F9177A">
            <w:pPr>
              <w:rPr>
                <w:rFonts w:cstheme="minorHAnsi"/>
                <w:b/>
                <w:bCs/>
                <w:sz w:val="18"/>
                <w:szCs w:val="18"/>
              </w:rPr>
            </w:pPr>
          </w:p>
        </w:tc>
        <w:tc>
          <w:tcPr>
            <w:tcW w:w="1665" w:type="dxa"/>
            <w:shd w:val="clear" w:color="auto" w:fill="CC99FF"/>
          </w:tcPr>
          <w:p w14:paraId="7BAF21AA" w14:textId="581181FA" w:rsidR="00AF652B" w:rsidRPr="00F9177A" w:rsidRDefault="00AF652B" w:rsidP="00F9177A">
            <w:pPr>
              <w:pStyle w:val="Default"/>
              <w:jc w:val="both"/>
              <w:rPr>
                <w:rFonts w:asciiTheme="minorHAnsi" w:eastAsia="Arial" w:hAnsiTheme="minorHAnsi" w:cstheme="minorHAnsi"/>
                <w:b/>
                <w:bCs/>
                <w:color w:val="auto"/>
                <w:sz w:val="17"/>
                <w:szCs w:val="17"/>
              </w:rPr>
            </w:pPr>
            <w:r w:rsidRPr="00F9177A">
              <w:rPr>
                <w:rFonts w:asciiTheme="minorHAnsi" w:eastAsia="Arial" w:hAnsiTheme="minorHAnsi" w:cstheme="minorHAnsi"/>
                <w:b/>
                <w:bCs/>
                <w:color w:val="auto"/>
                <w:sz w:val="17"/>
                <w:szCs w:val="17"/>
              </w:rPr>
              <w:t>Unit 18</w:t>
            </w:r>
          </w:p>
          <w:p w14:paraId="5FFCFCCF" w14:textId="0E7DF65B" w:rsidR="00AF652B" w:rsidRPr="00F9177A" w:rsidRDefault="00F9177A" w:rsidP="00F9177A">
            <w:pPr>
              <w:pStyle w:val="Default"/>
              <w:jc w:val="both"/>
              <w:rPr>
                <w:rFonts w:asciiTheme="minorHAnsi" w:eastAsia="Arial" w:hAnsiTheme="minorHAnsi" w:cstheme="minorHAnsi"/>
                <w:b/>
                <w:bCs/>
                <w:color w:val="auto"/>
                <w:sz w:val="17"/>
                <w:szCs w:val="17"/>
              </w:rPr>
            </w:pPr>
            <w:r>
              <w:rPr>
                <w:rFonts w:asciiTheme="minorHAnsi" w:eastAsia="Arial" w:hAnsiTheme="minorHAnsi" w:cstheme="minorHAnsi"/>
                <w:b/>
                <w:bCs/>
                <w:color w:val="auto"/>
                <w:sz w:val="17"/>
                <w:szCs w:val="17"/>
              </w:rPr>
              <w:t>LO2:</w:t>
            </w:r>
            <w:r w:rsidR="00AF652B" w:rsidRPr="00F9177A">
              <w:rPr>
                <w:rFonts w:asciiTheme="minorHAnsi" w:eastAsia="Arial" w:hAnsiTheme="minorHAnsi" w:cstheme="minorHAnsi"/>
                <w:b/>
                <w:bCs/>
                <w:color w:val="auto"/>
                <w:sz w:val="17"/>
                <w:szCs w:val="17"/>
              </w:rPr>
              <w:t>Be able to apply skills,</w:t>
            </w:r>
            <w:r w:rsidRPr="00F9177A">
              <w:rPr>
                <w:rFonts w:asciiTheme="minorHAnsi" w:eastAsia="Arial" w:hAnsiTheme="minorHAnsi" w:cstheme="minorHAnsi"/>
                <w:b/>
                <w:bCs/>
                <w:color w:val="auto"/>
                <w:sz w:val="17"/>
                <w:szCs w:val="17"/>
              </w:rPr>
              <w:t xml:space="preserve"> </w:t>
            </w:r>
            <w:r w:rsidR="00AF652B" w:rsidRPr="00F9177A">
              <w:rPr>
                <w:rFonts w:asciiTheme="minorHAnsi" w:eastAsia="Arial" w:hAnsiTheme="minorHAnsi" w:cstheme="minorHAnsi"/>
                <w:b/>
                <w:bCs/>
                <w:color w:val="auto"/>
                <w:sz w:val="17"/>
                <w:szCs w:val="17"/>
              </w:rPr>
              <w:t xml:space="preserve">techniques and tactics in a team sport. </w:t>
            </w:r>
          </w:p>
          <w:p w14:paraId="077B78C1" w14:textId="77777777" w:rsidR="00AF652B" w:rsidRPr="00F9177A" w:rsidRDefault="00AF652B" w:rsidP="00F9177A">
            <w:pPr>
              <w:spacing w:after="30"/>
              <w:jc w:val="both"/>
              <w:rPr>
                <w:rFonts w:eastAsia="Arial" w:cstheme="minorHAnsi"/>
                <w:sz w:val="17"/>
                <w:szCs w:val="17"/>
                <w:lang w:eastAsia="en-GB"/>
              </w:rPr>
            </w:pPr>
            <w:r w:rsidRPr="00F9177A">
              <w:rPr>
                <w:rFonts w:eastAsia="Arial" w:cstheme="minorHAnsi"/>
                <w:sz w:val="17"/>
                <w:szCs w:val="17"/>
                <w:lang w:eastAsia="en-GB"/>
              </w:rPr>
              <w:br/>
              <w:t>Foci:</w:t>
            </w:r>
          </w:p>
          <w:p w14:paraId="26D438A4" w14:textId="0045F5B6" w:rsidR="00AF652B" w:rsidRPr="00F9177A" w:rsidRDefault="00F9177A" w:rsidP="00F9177A">
            <w:pPr>
              <w:spacing w:after="30"/>
              <w:jc w:val="both"/>
              <w:rPr>
                <w:rFonts w:eastAsiaTheme="minorEastAsia" w:cstheme="minorHAnsi"/>
                <w:sz w:val="17"/>
                <w:szCs w:val="17"/>
                <w:lang w:eastAsia="en-GB"/>
              </w:rPr>
            </w:pPr>
            <w:r w:rsidRPr="00F9177A">
              <w:rPr>
                <w:rFonts w:eastAsia="Arial" w:cstheme="minorHAnsi"/>
                <w:sz w:val="17"/>
                <w:szCs w:val="17"/>
                <w:lang w:eastAsia="en-GB"/>
              </w:rPr>
              <w:t>-</w:t>
            </w:r>
            <w:r w:rsidR="00AF652B" w:rsidRPr="00F9177A">
              <w:rPr>
                <w:rFonts w:eastAsia="Arial" w:cstheme="minorHAnsi"/>
                <w:sz w:val="17"/>
                <w:szCs w:val="17"/>
                <w:lang w:eastAsia="en-GB"/>
              </w:rPr>
              <w:t>Unopposed drills</w:t>
            </w:r>
          </w:p>
          <w:p w14:paraId="368DABB8" w14:textId="16EFFC3F" w:rsidR="00AF652B" w:rsidRPr="00F9177A" w:rsidRDefault="00F9177A" w:rsidP="00F9177A">
            <w:pPr>
              <w:spacing w:after="30"/>
              <w:jc w:val="both"/>
              <w:rPr>
                <w:rFonts w:eastAsiaTheme="minorEastAsia" w:cstheme="minorHAnsi"/>
                <w:sz w:val="17"/>
                <w:szCs w:val="17"/>
                <w:lang w:eastAsia="en-GB"/>
              </w:rPr>
            </w:pPr>
            <w:r w:rsidRPr="00F9177A">
              <w:rPr>
                <w:rFonts w:eastAsia="Arial" w:cstheme="minorHAnsi"/>
                <w:sz w:val="17"/>
                <w:szCs w:val="17"/>
                <w:lang w:eastAsia="en-GB"/>
              </w:rPr>
              <w:t>-</w:t>
            </w:r>
            <w:r w:rsidR="00AF652B" w:rsidRPr="00F9177A">
              <w:rPr>
                <w:rFonts w:eastAsia="Arial" w:cstheme="minorHAnsi"/>
                <w:sz w:val="17"/>
                <w:szCs w:val="17"/>
                <w:lang w:eastAsia="en-GB"/>
              </w:rPr>
              <w:t xml:space="preserve">Opposed drills. </w:t>
            </w:r>
          </w:p>
          <w:p w14:paraId="740177E6" w14:textId="1160A999" w:rsidR="00AF652B" w:rsidRPr="00F9177A" w:rsidRDefault="00F9177A" w:rsidP="00F9177A">
            <w:pPr>
              <w:spacing w:after="30"/>
              <w:jc w:val="both"/>
              <w:rPr>
                <w:rFonts w:eastAsiaTheme="minorEastAsia" w:cstheme="minorHAnsi"/>
                <w:sz w:val="17"/>
                <w:szCs w:val="17"/>
                <w:lang w:eastAsia="en-GB"/>
              </w:rPr>
            </w:pPr>
            <w:r>
              <w:rPr>
                <w:rFonts w:eastAsia="Arial" w:cstheme="minorHAnsi"/>
                <w:sz w:val="17"/>
                <w:szCs w:val="17"/>
                <w:lang w:eastAsia="en-GB"/>
              </w:rPr>
              <w:t>-</w:t>
            </w:r>
            <w:r w:rsidR="00AF652B" w:rsidRPr="00F9177A">
              <w:rPr>
                <w:rFonts w:eastAsia="Arial" w:cstheme="minorHAnsi"/>
                <w:sz w:val="17"/>
                <w:szCs w:val="17"/>
                <w:lang w:eastAsia="en-GB"/>
              </w:rPr>
              <w:t>Conditioned games.</w:t>
            </w:r>
          </w:p>
          <w:p w14:paraId="7761AC63" w14:textId="44571053" w:rsidR="00AF652B" w:rsidRPr="00F9177A" w:rsidRDefault="00F9177A" w:rsidP="00F9177A">
            <w:pPr>
              <w:spacing w:after="30"/>
              <w:jc w:val="both"/>
              <w:rPr>
                <w:rFonts w:eastAsiaTheme="minorEastAsia" w:cstheme="minorHAnsi"/>
                <w:color w:val="000000" w:themeColor="text1"/>
                <w:sz w:val="17"/>
                <w:szCs w:val="17"/>
                <w:lang w:eastAsia="en-GB"/>
              </w:rPr>
            </w:pPr>
            <w:r>
              <w:rPr>
                <w:rFonts w:eastAsia="Arial" w:cstheme="minorHAnsi"/>
                <w:sz w:val="17"/>
                <w:szCs w:val="17"/>
                <w:lang w:eastAsia="en-GB"/>
              </w:rPr>
              <w:t>-</w:t>
            </w:r>
            <w:r w:rsidR="00AF652B" w:rsidRPr="00F9177A">
              <w:rPr>
                <w:rFonts w:eastAsia="Arial" w:cstheme="minorHAnsi"/>
                <w:sz w:val="17"/>
                <w:szCs w:val="17"/>
                <w:lang w:eastAsia="en-GB"/>
              </w:rPr>
              <w:t>Competitive games</w:t>
            </w:r>
            <w:r w:rsidR="00AF652B" w:rsidRPr="00F9177A">
              <w:rPr>
                <w:rFonts w:eastAsia="Arial" w:cstheme="minorHAnsi"/>
                <w:color w:val="000000" w:themeColor="text1"/>
                <w:sz w:val="17"/>
                <w:szCs w:val="17"/>
                <w:lang w:eastAsia="en-GB"/>
              </w:rPr>
              <w:t>.</w:t>
            </w:r>
          </w:p>
          <w:p w14:paraId="791F394A" w14:textId="77777777" w:rsidR="00AF652B" w:rsidRPr="00F9177A" w:rsidRDefault="00AF652B" w:rsidP="00F9177A">
            <w:pPr>
              <w:rPr>
                <w:rFonts w:cstheme="minorHAnsi"/>
                <w:sz w:val="17"/>
                <w:szCs w:val="17"/>
              </w:rPr>
            </w:pPr>
          </w:p>
          <w:p w14:paraId="3DE5B84E" w14:textId="77777777" w:rsidR="00AF652B" w:rsidRPr="00F9177A" w:rsidRDefault="00AF652B" w:rsidP="00F9177A">
            <w:pPr>
              <w:spacing w:after="30"/>
              <w:jc w:val="both"/>
              <w:textAlignment w:val="baseline"/>
              <w:rPr>
                <w:rFonts w:eastAsia="Arial" w:cstheme="minorHAnsi"/>
                <w:b/>
                <w:bCs/>
                <w:sz w:val="17"/>
                <w:szCs w:val="17"/>
                <w:lang w:eastAsia="en-GB"/>
              </w:rPr>
            </w:pPr>
            <w:r w:rsidRPr="00F9177A">
              <w:rPr>
                <w:rFonts w:eastAsia="Arial" w:cstheme="minorHAnsi"/>
                <w:b/>
                <w:bCs/>
                <w:sz w:val="17"/>
                <w:szCs w:val="17"/>
                <w:lang w:eastAsia="en-GB"/>
              </w:rPr>
              <w:t xml:space="preserve">Unit 18 </w:t>
            </w:r>
          </w:p>
          <w:p w14:paraId="30DC5BE2" w14:textId="77777777" w:rsidR="00AF652B" w:rsidRPr="00F9177A" w:rsidRDefault="00AF652B" w:rsidP="00F9177A">
            <w:pPr>
              <w:pStyle w:val="Default"/>
              <w:jc w:val="both"/>
              <w:rPr>
                <w:rFonts w:asciiTheme="minorHAnsi" w:eastAsia="Arial" w:hAnsiTheme="minorHAnsi" w:cstheme="minorHAnsi"/>
                <w:b/>
                <w:bCs/>
                <w:color w:val="auto"/>
                <w:sz w:val="17"/>
                <w:szCs w:val="17"/>
              </w:rPr>
            </w:pPr>
            <w:r w:rsidRPr="00F9177A">
              <w:rPr>
                <w:rFonts w:asciiTheme="minorHAnsi" w:eastAsia="Arial" w:hAnsiTheme="minorHAnsi" w:cstheme="minorHAnsi"/>
                <w:b/>
                <w:bCs/>
                <w:color w:val="auto"/>
                <w:sz w:val="17"/>
                <w:szCs w:val="17"/>
              </w:rPr>
              <w:t>LO3: Be able to apply skills and knowledge in outdoor and adventurous activities</w:t>
            </w:r>
          </w:p>
          <w:p w14:paraId="10BDB4E3" w14:textId="77777777" w:rsidR="00AF652B" w:rsidRPr="00F9177A" w:rsidRDefault="00AF652B" w:rsidP="00F9177A">
            <w:pPr>
              <w:jc w:val="both"/>
              <w:rPr>
                <w:rFonts w:eastAsia="Arial" w:cstheme="minorHAnsi"/>
                <w:b/>
                <w:bCs/>
                <w:sz w:val="17"/>
                <w:szCs w:val="17"/>
              </w:rPr>
            </w:pPr>
          </w:p>
          <w:p w14:paraId="58D11C64" w14:textId="77777777" w:rsidR="00AF652B" w:rsidRPr="00F9177A" w:rsidRDefault="00AF652B" w:rsidP="00F9177A">
            <w:pPr>
              <w:jc w:val="both"/>
              <w:rPr>
                <w:rFonts w:eastAsia="Arial" w:cstheme="minorHAnsi"/>
                <w:sz w:val="17"/>
                <w:szCs w:val="17"/>
              </w:rPr>
            </w:pPr>
            <w:r w:rsidRPr="00F9177A">
              <w:rPr>
                <w:rFonts w:eastAsia="Arial" w:cstheme="minorHAnsi"/>
                <w:sz w:val="17"/>
                <w:szCs w:val="17"/>
              </w:rPr>
              <w:t>Foci:</w:t>
            </w:r>
          </w:p>
          <w:p w14:paraId="693AFD72" w14:textId="5B1A0D67" w:rsidR="00AF652B" w:rsidRPr="00F9177A" w:rsidRDefault="00F9177A" w:rsidP="00F9177A">
            <w:pPr>
              <w:jc w:val="both"/>
              <w:rPr>
                <w:rFonts w:eastAsiaTheme="minorEastAsia" w:cstheme="minorHAnsi"/>
                <w:sz w:val="17"/>
                <w:szCs w:val="17"/>
              </w:rPr>
            </w:pPr>
            <w:r>
              <w:rPr>
                <w:rFonts w:eastAsia="Arial" w:cstheme="minorHAnsi"/>
                <w:sz w:val="17"/>
                <w:szCs w:val="17"/>
              </w:rPr>
              <w:t>-</w:t>
            </w:r>
            <w:r w:rsidR="00AF652B" w:rsidRPr="00F9177A">
              <w:rPr>
                <w:rFonts w:eastAsia="Arial" w:cstheme="minorHAnsi"/>
                <w:sz w:val="17"/>
                <w:szCs w:val="17"/>
              </w:rPr>
              <w:t>Map reading</w:t>
            </w:r>
          </w:p>
          <w:p w14:paraId="1719E571" w14:textId="11810CAD" w:rsidR="00AF652B" w:rsidRPr="00F9177A" w:rsidRDefault="00F9177A" w:rsidP="00F9177A">
            <w:pPr>
              <w:jc w:val="both"/>
              <w:rPr>
                <w:rFonts w:eastAsiaTheme="minorEastAsia" w:cstheme="minorHAnsi"/>
                <w:sz w:val="20"/>
                <w:szCs w:val="20"/>
              </w:rPr>
            </w:pPr>
            <w:r>
              <w:rPr>
                <w:rFonts w:eastAsiaTheme="minorEastAsia" w:cstheme="minorHAnsi"/>
                <w:sz w:val="17"/>
                <w:szCs w:val="17"/>
              </w:rPr>
              <w:t>-</w:t>
            </w:r>
            <w:r w:rsidR="00AF652B" w:rsidRPr="00F9177A">
              <w:rPr>
                <w:rFonts w:eastAsiaTheme="minorEastAsia" w:cstheme="minorHAnsi"/>
                <w:sz w:val="17"/>
                <w:szCs w:val="17"/>
              </w:rPr>
              <w:t>Orienteering</w:t>
            </w:r>
          </w:p>
          <w:p w14:paraId="43394930" w14:textId="07D05FEF" w:rsidR="00AF652B" w:rsidRPr="00F9177A" w:rsidRDefault="00AF652B" w:rsidP="00F9177A">
            <w:pPr>
              <w:rPr>
                <w:rFonts w:cstheme="minorHAnsi"/>
                <w:b/>
                <w:bCs/>
                <w:sz w:val="18"/>
                <w:szCs w:val="18"/>
              </w:rPr>
            </w:pPr>
          </w:p>
        </w:tc>
        <w:tc>
          <w:tcPr>
            <w:tcW w:w="1739" w:type="dxa"/>
            <w:vMerge/>
            <w:shd w:val="clear" w:color="auto" w:fill="FFCC66"/>
          </w:tcPr>
          <w:p w14:paraId="07B9863D" w14:textId="77777777" w:rsidR="00AF652B" w:rsidRPr="009B4A4B" w:rsidRDefault="00AF652B" w:rsidP="00F9177A">
            <w:pPr>
              <w:rPr>
                <w:b/>
                <w:bCs/>
                <w:sz w:val="18"/>
                <w:szCs w:val="18"/>
              </w:rPr>
            </w:pPr>
          </w:p>
        </w:tc>
      </w:tr>
      <w:tr w:rsidR="00F9177A" w:rsidRPr="002B3D66" w14:paraId="3A9F67C4" w14:textId="6C92AA71" w:rsidTr="00F9177A">
        <w:trPr>
          <w:cantSplit/>
          <w:trHeight w:val="830"/>
        </w:trPr>
        <w:tc>
          <w:tcPr>
            <w:tcW w:w="561" w:type="dxa"/>
            <w:vMerge w:val="restart"/>
            <w:textDirection w:val="btLr"/>
          </w:tcPr>
          <w:p w14:paraId="6F12489E" w14:textId="274D45B4" w:rsidR="00F9177A" w:rsidRPr="002B3D66" w:rsidRDefault="00F9177A" w:rsidP="00F9177A">
            <w:pPr>
              <w:ind w:left="113" w:right="113"/>
              <w:jc w:val="center"/>
              <w:rPr>
                <w:b/>
                <w:bCs/>
              </w:rPr>
            </w:pPr>
            <w:r>
              <w:rPr>
                <w:b/>
                <w:bCs/>
              </w:rPr>
              <w:t>Assessments</w:t>
            </w:r>
          </w:p>
          <w:p w14:paraId="2B78D84D" w14:textId="77777777" w:rsidR="00F9177A" w:rsidRPr="002B3D66" w:rsidRDefault="00F9177A" w:rsidP="00F9177A">
            <w:pPr>
              <w:ind w:left="113" w:right="113"/>
              <w:rPr>
                <w:b/>
                <w:bCs/>
              </w:rPr>
            </w:pPr>
          </w:p>
        </w:tc>
        <w:tc>
          <w:tcPr>
            <w:tcW w:w="1814" w:type="dxa"/>
          </w:tcPr>
          <w:p w14:paraId="49D10331" w14:textId="181268BE" w:rsidR="00F9177A" w:rsidRDefault="00F9177A" w:rsidP="00F9177A">
            <w:pPr>
              <w:rPr>
                <w:b/>
                <w:bCs/>
                <w:sz w:val="20"/>
                <w:szCs w:val="20"/>
              </w:rPr>
            </w:pPr>
            <w:r w:rsidRPr="009B4A4B">
              <w:rPr>
                <w:b/>
                <w:bCs/>
                <w:sz w:val="18"/>
                <w:szCs w:val="18"/>
              </w:rPr>
              <w:t xml:space="preserve">Unit </w:t>
            </w:r>
            <w:r>
              <w:rPr>
                <w:b/>
                <w:bCs/>
                <w:sz w:val="18"/>
                <w:szCs w:val="18"/>
              </w:rPr>
              <w:t>3:</w:t>
            </w:r>
          </w:p>
          <w:p w14:paraId="1E1640EA" w14:textId="3BA72CA4" w:rsidR="00F9177A" w:rsidRPr="005253E2" w:rsidRDefault="00F9177A" w:rsidP="00F9177A">
            <w:pPr>
              <w:rPr>
                <w:sz w:val="20"/>
                <w:szCs w:val="20"/>
              </w:rPr>
            </w:pPr>
            <w:r w:rsidRPr="00186045">
              <w:rPr>
                <w:sz w:val="18"/>
                <w:szCs w:val="18"/>
              </w:rPr>
              <w:t xml:space="preserve">End of Topic Test </w:t>
            </w:r>
            <w:r>
              <w:rPr>
                <w:sz w:val="18"/>
                <w:szCs w:val="18"/>
              </w:rPr>
              <w:t xml:space="preserve">for LO1 and LO2 </w:t>
            </w:r>
          </w:p>
        </w:tc>
        <w:tc>
          <w:tcPr>
            <w:tcW w:w="1686" w:type="dxa"/>
          </w:tcPr>
          <w:p w14:paraId="53561832" w14:textId="35410951" w:rsidR="00F9177A" w:rsidRDefault="00F9177A" w:rsidP="00F9177A">
            <w:pPr>
              <w:rPr>
                <w:b/>
                <w:bCs/>
                <w:sz w:val="20"/>
                <w:szCs w:val="20"/>
              </w:rPr>
            </w:pPr>
            <w:r w:rsidRPr="009B4A4B">
              <w:rPr>
                <w:b/>
                <w:bCs/>
                <w:sz w:val="18"/>
                <w:szCs w:val="18"/>
              </w:rPr>
              <w:t xml:space="preserve">Unit </w:t>
            </w:r>
            <w:r>
              <w:rPr>
                <w:b/>
                <w:bCs/>
                <w:sz w:val="18"/>
                <w:szCs w:val="18"/>
              </w:rPr>
              <w:t>3:</w:t>
            </w:r>
          </w:p>
          <w:p w14:paraId="350D4A6D" w14:textId="4AC5F14C" w:rsidR="00F9177A" w:rsidRPr="005253E2" w:rsidRDefault="00F9177A" w:rsidP="00F9177A">
            <w:pPr>
              <w:rPr>
                <w:sz w:val="20"/>
                <w:szCs w:val="20"/>
              </w:rPr>
            </w:pPr>
            <w:r w:rsidRPr="00186045">
              <w:rPr>
                <w:sz w:val="18"/>
                <w:szCs w:val="18"/>
              </w:rPr>
              <w:t xml:space="preserve">End of Topic Test </w:t>
            </w:r>
            <w:r>
              <w:rPr>
                <w:sz w:val="18"/>
                <w:szCs w:val="18"/>
              </w:rPr>
              <w:t>for LO3 and mock paper 1</w:t>
            </w:r>
          </w:p>
        </w:tc>
        <w:tc>
          <w:tcPr>
            <w:tcW w:w="1802" w:type="dxa"/>
          </w:tcPr>
          <w:p w14:paraId="3D772D33" w14:textId="19EB44E9" w:rsidR="00F9177A" w:rsidRDefault="00F9177A" w:rsidP="00F9177A">
            <w:pPr>
              <w:rPr>
                <w:b/>
                <w:bCs/>
                <w:sz w:val="20"/>
                <w:szCs w:val="20"/>
              </w:rPr>
            </w:pPr>
            <w:r>
              <w:rPr>
                <w:b/>
                <w:bCs/>
                <w:sz w:val="20"/>
                <w:szCs w:val="20"/>
              </w:rPr>
              <w:t>Unit 3:</w:t>
            </w:r>
          </w:p>
          <w:p w14:paraId="4DD56547" w14:textId="0EC2453D" w:rsidR="00F9177A" w:rsidRPr="00F9177A" w:rsidRDefault="00F9177A" w:rsidP="00F9177A">
            <w:pPr>
              <w:rPr>
                <w:sz w:val="20"/>
                <w:szCs w:val="20"/>
              </w:rPr>
            </w:pPr>
            <w:r w:rsidRPr="003B29FB">
              <w:rPr>
                <w:sz w:val="20"/>
                <w:szCs w:val="20"/>
              </w:rPr>
              <w:t xml:space="preserve">Public examination January </w:t>
            </w:r>
          </w:p>
          <w:p w14:paraId="12F4496A" w14:textId="200DD5F2" w:rsidR="00F9177A" w:rsidRPr="00225407" w:rsidRDefault="00F9177A" w:rsidP="00F9177A">
            <w:pPr>
              <w:rPr>
                <w:b/>
                <w:bCs/>
                <w:sz w:val="20"/>
                <w:szCs w:val="20"/>
              </w:rPr>
            </w:pPr>
            <w:r w:rsidRPr="00225407">
              <w:rPr>
                <w:b/>
                <w:bCs/>
                <w:sz w:val="20"/>
                <w:szCs w:val="20"/>
              </w:rPr>
              <w:t xml:space="preserve">Unit </w:t>
            </w:r>
            <w:r>
              <w:rPr>
                <w:b/>
                <w:bCs/>
                <w:sz w:val="20"/>
                <w:szCs w:val="20"/>
              </w:rPr>
              <w:t>8</w:t>
            </w:r>
            <w:r w:rsidRPr="00225407">
              <w:rPr>
                <w:b/>
                <w:bCs/>
                <w:sz w:val="20"/>
                <w:szCs w:val="20"/>
              </w:rPr>
              <w:t>:</w:t>
            </w:r>
          </w:p>
          <w:p w14:paraId="49E24930" w14:textId="11B37420" w:rsidR="00F9177A" w:rsidRPr="005253E2" w:rsidRDefault="00F9177A" w:rsidP="00F9177A">
            <w:pPr>
              <w:rPr>
                <w:sz w:val="20"/>
                <w:szCs w:val="20"/>
              </w:rPr>
            </w:pPr>
            <w:r>
              <w:rPr>
                <w:sz w:val="20"/>
                <w:szCs w:val="20"/>
              </w:rPr>
              <w:t>Complete</w:t>
            </w:r>
            <w:r w:rsidRPr="00225407">
              <w:rPr>
                <w:sz w:val="20"/>
                <w:szCs w:val="20"/>
              </w:rPr>
              <w:t xml:space="preserve"> LO</w:t>
            </w:r>
            <w:r>
              <w:rPr>
                <w:sz w:val="20"/>
                <w:szCs w:val="20"/>
              </w:rPr>
              <w:t>1</w:t>
            </w:r>
            <w:r w:rsidRPr="00225407">
              <w:rPr>
                <w:sz w:val="20"/>
                <w:szCs w:val="20"/>
              </w:rPr>
              <w:t xml:space="preserve"> and LO</w:t>
            </w:r>
            <w:r>
              <w:rPr>
                <w:sz w:val="20"/>
                <w:szCs w:val="20"/>
              </w:rPr>
              <w:t>2</w:t>
            </w:r>
            <w:r w:rsidRPr="00225407">
              <w:rPr>
                <w:sz w:val="20"/>
                <w:szCs w:val="20"/>
              </w:rPr>
              <w:t xml:space="preserve"> set assignment</w:t>
            </w:r>
          </w:p>
        </w:tc>
        <w:tc>
          <w:tcPr>
            <w:tcW w:w="1791" w:type="dxa"/>
          </w:tcPr>
          <w:p w14:paraId="39E4C6C4" w14:textId="765FFEAB" w:rsidR="00F9177A" w:rsidRDefault="00F9177A" w:rsidP="00F9177A">
            <w:pPr>
              <w:rPr>
                <w:b/>
                <w:bCs/>
                <w:sz w:val="20"/>
                <w:szCs w:val="20"/>
              </w:rPr>
            </w:pPr>
            <w:r w:rsidRPr="009B4A4B">
              <w:rPr>
                <w:b/>
                <w:bCs/>
                <w:sz w:val="18"/>
                <w:szCs w:val="18"/>
              </w:rPr>
              <w:t xml:space="preserve">Unit </w:t>
            </w:r>
            <w:r>
              <w:rPr>
                <w:b/>
                <w:bCs/>
                <w:sz w:val="18"/>
                <w:szCs w:val="18"/>
              </w:rPr>
              <w:t>8:</w:t>
            </w:r>
          </w:p>
          <w:p w14:paraId="5E8B6160" w14:textId="1E88BFB8" w:rsidR="00F9177A" w:rsidRPr="005253E2" w:rsidRDefault="00F9177A" w:rsidP="00F9177A">
            <w:pPr>
              <w:rPr>
                <w:b/>
                <w:bCs/>
                <w:sz w:val="20"/>
                <w:szCs w:val="20"/>
              </w:rPr>
            </w:pPr>
            <w:r>
              <w:rPr>
                <w:sz w:val="20"/>
                <w:szCs w:val="20"/>
              </w:rPr>
              <w:t>Complete</w:t>
            </w:r>
            <w:r w:rsidRPr="00225407">
              <w:rPr>
                <w:sz w:val="20"/>
                <w:szCs w:val="20"/>
              </w:rPr>
              <w:t xml:space="preserve"> LO</w:t>
            </w:r>
            <w:r>
              <w:rPr>
                <w:sz w:val="20"/>
                <w:szCs w:val="20"/>
              </w:rPr>
              <w:t>3</w:t>
            </w:r>
            <w:r w:rsidRPr="00225407">
              <w:rPr>
                <w:sz w:val="20"/>
                <w:szCs w:val="20"/>
              </w:rPr>
              <w:t xml:space="preserve"> and LO</w:t>
            </w:r>
            <w:r>
              <w:rPr>
                <w:sz w:val="20"/>
                <w:szCs w:val="20"/>
              </w:rPr>
              <w:t>4</w:t>
            </w:r>
            <w:r w:rsidRPr="00225407">
              <w:rPr>
                <w:sz w:val="20"/>
                <w:szCs w:val="20"/>
              </w:rPr>
              <w:t xml:space="preserve"> set assignment</w:t>
            </w:r>
          </w:p>
        </w:tc>
        <w:tc>
          <w:tcPr>
            <w:tcW w:w="1665" w:type="dxa"/>
          </w:tcPr>
          <w:p w14:paraId="2D61F4A5" w14:textId="77777777" w:rsidR="00F9177A" w:rsidRDefault="00F9177A" w:rsidP="00F9177A">
            <w:pPr>
              <w:rPr>
                <w:b/>
                <w:bCs/>
                <w:sz w:val="20"/>
                <w:szCs w:val="20"/>
              </w:rPr>
            </w:pPr>
            <w:r w:rsidRPr="009B4A4B">
              <w:rPr>
                <w:b/>
                <w:bCs/>
                <w:sz w:val="18"/>
                <w:szCs w:val="18"/>
              </w:rPr>
              <w:t xml:space="preserve">Unit </w:t>
            </w:r>
            <w:r>
              <w:rPr>
                <w:b/>
                <w:bCs/>
                <w:sz w:val="18"/>
                <w:szCs w:val="18"/>
              </w:rPr>
              <w:t>8:</w:t>
            </w:r>
          </w:p>
          <w:p w14:paraId="2C438B7F" w14:textId="77777777" w:rsidR="00F9177A" w:rsidRDefault="00F9177A" w:rsidP="00F9177A">
            <w:pPr>
              <w:rPr>
                <w:sz w:val="20"/>
                <w:szCs w:val="20"/>
              </w:rPr>
            </w:pPr>
            <w:r>
              <w:rPr>
                <w:sz w:val="20"/>
                <w:szCs w:val="20"/>
              </w:rPr>
              <w:t>Complete</w:t>
            </w:r>
            <w:r w:rsidRPr="00225407">
              <w:rPr>
                <w:sz w:val="20"/>
                <w:szCs w:val="20"/>
              </w:rPr>
              <w:t xml:space="preserve"> </w:t>
            </w:r>
            <w:r>
              <w:rPr>
                <w:sz w:val="20"/>
                <w:szCs w:val="20"/>
              </w:rPr>
              <w:t xml:space="preserve">LO5 </w:t>
            </w:r>
          </w:p>
          <w:p w14:paraId="71CC0316" w14:textId="1ECFFDAD" w:rsidR="00F9177A" w:rsidRPr="00156DB8" w:rsidRDefault="00F9177A" w:rsidP="00F9177A">
            <w:pPr>
              <w:rPr>
                <w:sz w:val="18"/>
                <w:szCs w:val="18"/>
              </w:rPr>
            </w:pPr>
            <w:r w:rsidRPr="00225407">
              <w:rPr>
                <w:sz w:val="20"/>
                <w:szCs w:val="20"/>
              </w:rPr>
              <w:t>set assignment</w:t>
            </w:r>
          </w:p>
        </w:tc>
        <w:tc>
          <w:tcPr>
            <w:tcW w:w="1739" w:type="dxa"/>
          </w:tcPr>
          <w:p w14:paraId="51A1900F" w14:textId="77777777" w:rsidR="00F9177A" w:rsidRPr="00156DB8" w:rsidRDefault="00F9177A" w:rsidP="00F9177A">
            <w:pPr>
              <w:rPr>
                <w:sz w:val="18"/>
                <w:szCs w:val="18"/>
              </w:rPr>
            </w:pPr>
          </w:p>
        </w:tc>
      </w:tr>
      <w:tr w:rsidR="00F9177A" w:rsidRPr="002B3D66" w14:paraId="221FE1D4" w14:textId="6073E27F" w:rsidTr="00F9177A">
        <w:trPr>
          <w:cantSplit/>
          <w:trHeight w:val="58"/>
        </w:trPr>
        <w:tc>
          <w:tcPr>
            <w:tcW w:w="561" w:type="dxa"/>
            <w:vMerge/>
            <w:textDirection w:val="btLr"/>
          </w:tcPr>
          <w:p w14:paraId="718699AE" w14:textId="77777777" w:rsidR="00F9177A" w:rsidRPr="002B3D66" w:rsidRDefault="00F9177A" w:rsidP="00F9177A">
            <w:pPr>
              <w:ind w:left="113" w:right="113"/>
              <w:jc w:val="center"/>
              <w:rPr>
                <w:b/>
                <w:bCs/>
              </w:rPr>
            </w:pPr>
          </w:p>
        </w:tc>
        <w:tc>
          <w:tcPr>
            <w:tcW w:w="1814" w:type="dxa"/>
          </w:tcPr>
          <w:p w14:paraId="6FF46F1E" w14:textId="012439C7" w:rsidR="00F9177A" w:rsidRDefault="00F9177A" w:rsidP="00F9177A">
            <w:pPr>
              <w:rPr>
                <w:b/>
                <w:bCs/>
                <w:sz w:val="20"/>
                <w:szCs w:val="20"/>
              </w:rPr>
            </w:pPr>
            <w:r w:rsidRPr="00CE6B81">
              <w:rPr>
                <w:b/>
                <w:bCs/>
                <w:sz w:val="20"/>
                <w:szCs w:val="20"/>
              </w:rPr>
              <w:t xml:space="preserve">Unit </w:t>
            </w:r>
            <w:r>
              <w:rPr>
                <w:b/>
                <w:bCs/>
                <w:sz w:val="20"/>
                <w:szCs w:val="20"/>
              </w:rPr>
              <w:t>18</w:t>
            </w:r>
            <w:r w:rsidRPr="00CE6B81">
              <w:rPr>
                <w:b/>
                <w:bCs/>
                <w:sz w:val="20"/>
                <w:szCs w:val="20"/>
              </w:rPr>
              <w:t>:</w:t>
            </w:r>
          </w:p>
          <w:p w14:paraId="53C29C33" w14:textId="45E696F4" w:rsidR="00F9177A" w:rsidRDefault="00F9177A" w:rsidP="00F9177A">
            <w:pPr>
              <w:rPr>
                <w:sz w:val="20"/>
                <w:szCs w:val="20"/>
              </w:rPr>
            </w:pPr>
            <w:r>
              <w:rPr>
                <w:sz w:val="20"/>
                <w:szCs w:val="20"/>
              </w:rPr>
              <w:t xml:space="preserve">Complete </w:t>
            </w:r>
            <w:r w:rsidRPr="00225407">
              <w:rPr>
                <w:sz w:val="20"/>
                <w:szCs w:val="20"/>
              </w:rPr>
              <w:t>LO</w:t>
            </w:r>
            <w:r>
              <w:rPr>
                <w:sz w:val="20"/>
                <w:szCs w:val="20"/>
              </w:rPr>
              <w:t>1</w:t>
            </w:r>
            <w:r w:rsidRPr="00225407">
              <w:rPr>
                <w:sz w:val="20"/>
                <w:szCs w:val="20"/>
              </w:rPr>
              <w:t xml:space="preserve"> </w:t>
            </w:r>
            <w:r>
              <w:rPr>
                <w:sz w:val="20"/>
                <w:szCs w:val="20"/>
              </w:rPr>
              <w:t>set assignment</w:t>
            </w:r>
          </w:p>
        </w:tc>
        <w:tc>
          <w:tcPr>
            <w:tcW w:w="1686" w:type="dxa"/>
          </w:tcPr>
          <w:p w14:paraId="127461A7" w14:textId="19149F60" w:rsidR="00F9177A" w:rsidRPr="00225407" w:rsidRDefault="00F9177A" w:rsidP="00F9177A">
            <w:pPr>
              <w:rPr>
                <w:b/>
                <w:bCs/>
                <w:sz w:val="18"/>
                <w:szCs w:val="18"/>
              </w:rPr>
            </w:pPr>
            <w:r w:rsidRPr="00225407">
              <w:rPr>
                <w:b/>
                <w:bCs/>
                <w:sz w:val="18"/>
                <w:szCs w:val="18"/>
              </w:rPr>
              <w:t xml:space="preserve">Unit </w:t>
            </w:r>
            <w:r>
              <w:rPr>
                <w:b/>
                <w:bCs/>
                <w:sz w:val="18"/>
                <w:szCs w:val="18"/>
              </w:rPr>
              <w:t>18</w:t>
            </w:r>
            <w:r w:rsidRPr="00225407">
              <w:rPr>
                <w:b/>
                <w:bCs/>
                <w:sz w:val="18"/>
                <w:szCs w:val="18"/>
              </w:rPr>
              <w:t>:</w:t>
            </w:r>
          </w:p>
          <w:p w14:paraId="52419DEC" w14:textId="5B0E630D" w:rsidR="00F9177A" w:rsidRPr="00156DB8" w:rsidRDefault="00F9177A" w:rsidP="00F9177A">
            <w:pPr>
              <w:rPr>
                <w:sz w:val="20"/>
                <w:szCs w:val="20"/>
              </w:rPr>
            </w:pPr>
            <w:r>
              <w:rPr>
                <w:sz w:val="20"/>
                <w:szCs w:val="20"/>
              </w:rPr>
              <w:t>Complete</w:t>
            </w:r>
            <w:r w:rsidRPr="00225407">
              <w:rPr>
                <w:sz w:val="20"/>
                <w:szCs w:val="20"/>
              </w:rPr>
              <w:t xml:space="preserve"> LO</w:t>
            </w:r>
            <w:r>
              <w:rPr>
                <w:sz w:val="20"/>
                <w:szCs w:val="20"/>
              </w:rPr>
              <w:t>1 set assignment</w:t>
            </w:r>
          </w:p>
        </w:tc>
        <w:tc>
          <w:tcPr>
            <w:tcW w:w="1802" w:type="dxa"/>
          </w:tcPr>
          <w:p w14:paraId="4D51AD6A" w14:textId="769047D0" w:rsidR="00F9177A" w:rsidRPr="00225407" w:rsidRDefault="00F9177A" w:rsidP="00F9177A">
            <w:pPr>
              <w:rPr>
                <w:b/>
                <w:bCs/>
                <w:sz w:val="20"/>
                <w:szCs w:val="20"/>
              </w:rPr>
            </w:pPr>
            <w:r w:rsidRPr="00225407">
              <w:rPr>
                <w:b/>
                <w:bCs/>
                <w:sz w:val="20"/>
                <w:szCs w:val="20"/>
              </w:rPr>
              <w:t xml:space="preserve">Unit </w:t>
            </w:r>
            <w:r>
              <w:rPr>
                <w:b/>
                <w:bCs/>
                <w:sz w:val="20"/>
                <w:szCs w:val="20"/>
              </w:rPr>
              <w:t>18</w:t>
            </w:r>
            <w:r w:rsidRPr="00225407">
              <w:rPr>
                <w:b/>
                <w:bCs/>
                <w:sz w:val="20"/>
                <w:szCs w:val="20"/>
              </w:rPr>
              <w:t>:</w:t>
            </w:r>
          </w:p>
          <w:p w14:paraId="65C89709" w14:textId="22AD3A0B" w:rsidR="00F9177A" w:rsidRPr="00156DB8" w:rsidRDefault="00F9177A" w:rsidP="00F9177A">
            <w:pPr>
              <w:rPr>
                <w:sz w:val="20"/>
                <w:szCs w:val="20"/>
              </w:rPr>
            </w:pPr>
            <w:r>
              <w:rPr>
                <w:sz w:val="20"/>
                <w:szCs w:val="20"/>
              </w:rPr>
              <w:t>Complete</w:t>
            </w:r>
            <w:r w:rsidRPr="00225407">
              <w:rPr>
                <w:sz w:val="20"/>
                <w:szCs w:val="20"/>
              </w:rPr>
              <w:t xml:space="preserve"> LO</w:t>
            </w:r>
            <w:r>
              <w:rPr>
                <w:sz w:val="20"/>
                <w:szCs w:val="20"/>
              </w:rPr>
              <w:t>4</w:t>
            </w:r>
            <w:r w:rsidRPr="00225407">
              <w:rPr>
                <w:sz w:val="20"/>
                <w:szCs w:val="20"/>
              </w:rPr>
              <w:t xml:space="preserve"> set assignment </w:t>
            </w:r>
          </w:p>
        </w:tc>
        <w:tc>
          <w:tcPr>
            <w:tcW w:w="1791" w:type="dxa"/>
          </w:tcPr>
          <w:p w14:paraId="495252C4" w14:textId="25AFDEAA" w:rsidR="00F9177A" w:rsidRPr="00225407" w:rsidRDefault="00F9177A" w:rsidP="00F9177A">
            <w:pPr>
              <w:rPr>
                <w:b/>
                <w:bCs/>
                <w:sz w:val="20"/>
                <w:szCs w:val="20"/>
              </w:rPr>
            </w:pPr>
            <w:r w:rsidRPr="00225407">
              <w:rPr>
                <w:b/>
                <w:bCs/>
                <w:sz w:val="20"/>
                <w:szCs w:val="20"/>
              </w:rPr>
              <w:t xml:space="preserve">Unit </w:t>
            </w:r>
            <w:r>
              <w:rPr>
                <w:b/>
                <w:bCs/>
                <w:sz w:val="20"/>
                <w:szCs w:val="20"/>
              </w:rPr>
              <w:t>18</w:t>
            </w:r>
            <w:r w:rsidRPr="00225407">
              <w:rPr>
                <w:b/>
                <w:bCs/>
                <w:sz w:val="20"/>
                <w:szCs w:val="20"/>
              </w:rPr>
              <w:t>:</w:t>
            </w:r>
          </w:p>
          <w:p w14:paraId="3A5444C5" w14:textId="7351A789" w:rsidR="00F9177A" w:rsidRPr="00C67B17" w:rsidRDefault="00F9177A" w:rsidP="00F9177A">
            <w:pPr>
              <w:rPr>
                <w:sz w:val="20"/>
                <w:szCs w:val="20"/>
              </w:rPr>
            </w:pPr>
            <w:r>
              <w:rPr>
                <w:sz w:val="20"/>
                <w:szCs w:val="20"/>
              </w:rPr>
              <w:t>Complete</w:t>
            </w:r>
            <w:r w:rsidRPr="00225407">
              <w:rPr>
                <w:sz w:val="20"/>
                <w:szCs w:val="20"/>
              </w:rPr>
              <w:t xml:space="preserve"> LO</w:t>
            </w:r>
            <w:r>
              <w:rPr>
                <w:sz w:val="20"/>
                <w:szCs w:val="20"/>
              </w:rPr>
              <w:t xml:space="preserve">4 </w:t>
            </w:r>
            <w:r w:rsidRPr="00225407">
              <w:rPr>
                <w:sz w:val="20"/>
                <w:szCs w:val="20"/>
              </w:rPr>
              <w:t xml:space="preserve"> </w:t>
            </w:r>
          </w:p>
        </w:tc>
        <w:tc>
          <w:tcPr>
            <w:tcW w:w="1665" w:type="dxa"/>
          </w:tcPr>
          <w:p w14:paraId="0524A4E0" w14:textId="1A92DA02" w:rsidR="00F9177A" w:rsidRDefault="00F9177A" w:rsidP="00F9177A">
            <w:pPr>
              <w:rPr>
                <w:sz w:val="20"/>
                <w:szCs w:val="20"/>
              </w:rPr>
            </w:pPr>
            <w:r w:rsidRPr="00156DB8">
              <w:rPr>
                <w:b/>
                <w:bCs/>
                <w:sz w:val="18"/>
                <w:szCs w:val="18"/>
              </w:rPr>
              <w:t xml:space="preserve">Unit </w:t>
            </w:r>
            <w:r>
              <w:rPr>
                <w:b/>
                <w:bCs/>
                <w:sz w:val="18"/>
                <w:szCs w:val="18"/>
              </w:rPr>
              <w:t>18:</w:t>
            </w:r>
            <w:r w:rsidRPr="00156DB8">
              <w:rPr>
                <w:b/>
                <w:bCs/>
                <w:sz w:val="18"/>
                <w:szCs w:val="18"/>
              </w:rPr>
              <w:br/>
            </w:r>
            <w:r>
              <w:rPr>
                <w:sz w:val="20"/>
                <w:szCs w:val="20"/>
              </w:rPr>
              <w:t>Complete</w:t>
            </w:r>
            <w:r w:rsidRPr="00225407">
              <w:rPr>
                <w:sz w:val="20"/>
                <w:szCs w:val="20"/>
              </w:rPr>
              <w:t xml:space="preserve"> LO</w:t>
            </w:r>
            <w:r>
              <w:rPr>
                <w:sz w:val="20"/>
                <w:szCs w:val="20"/>
              </w:rPr>
              <w:t xml:space="preserve">2 and </w:t>
            </w:r>
          </w:p>
          <w:p w14:paraId="01BBF12C" w14:textId="4DE6E5B7" w:rsidR="00F9177A" w:rsidRPr="005253E2" w:rsidRDefault="00F9177A" w:rsidP="00F9177A">
            <w:pPr>
              <w:rPr>
                <w:sz w:val="20"/>
                <w:szCs w:val="20"/>
              </w:rPr>
            </w:pPr>
            <w:r>
              <w:rPr>
                <w:sz w:val="20"/>
                <w:szCs w:val="20"/>
              </w:rPr>
              <w:t xml:space="preserve">LO3 </w:t>
            </w:r>
            <w:r w:rsidRPr="00225407">
              <w:rPr>
                <w:sz w:val="20"/>
                <w:szCs w:val="20"/>
              </w:rPr>
              <w:t>set assignment</w:t>
            </w:r>
          </w:p>
        </w:tc>
        <w:tc>
          <w:tcPr>
            <w:tcW w:w="1739" w:type="dxa"/>
          </w:tcPr>
          <w:p w14:paraId="58C50D0F" w14:textId="77777777" w:rsidR="00F9177A" w:rsidRPr="005253E2" w:rsidRDefault="00F9177A" w:rsidP="00F9177A">
            <w:pPr>
              <w:rPr>
                <w:sz w:val="20"/>
                <w:szCs w:val="20"/>
              </w:rPr>
            </w:pPr>
          </w:p>
        </w:tc>
      </w:tr>
    </w:tbl>
    <w:tbl>
      <w:tblPr>
        <w:tblStyle w:val="TableGrid"/>
        <w:tblW w:w="11057" w:type="dxa"/>
        <w:tblInd w:w="-289" w:type="dxa"/>
        <w:tblLook w:val="04A0" w:firstRow="1" w:lastRow="0" w:firstColumn="1" w:lastColumn="0" w:noHBand="0" w:noVBand="1"/>
      </w:tblPr>
      <w:tblGrid>
        <w:gridCol w:w="1700"/>
        <w:gridCol w:w="9357"/>
      </w:tblGrid>
      <w:tr w:rsidR="0048232C" w14:paraId="0F5FB85D" w14:textId="77777777" w:rsidTr="79A75E35">
        <w:trPr>
          <w:trHeight w:val="433"/>
        </w:trPr>
        <w:tc>
          <w:tcPr>
            <w:tcW w:w="1700" w:type="dxa"/>
          </w:tcPr>
          <w:p w14:paraId="26D08031" w14:textId="77777777" w:rsidR="0048232C" w:rsidRPr="003D38C2" w:rsidRDefault="0048232C" w:rsidP="0048232C">
            <w:pPr>
              <w:jc w:val="center"/>
              <w:rPr>
                <w:b/>
                <w:bCs/>
                <w:sz w:val="20"/>
                <w:szCs w:val="20"/>
              </w:rPr>
            </w:pPr>
          </w:p>
          <w:p w14:paraId="55F354E9" w14:textId="77777777" w:rsidR="0048232C" w:rsidRPr="003D38C2" w:rsidRDefault="0048232C" w:rsidP="0048232C">
            <w:pPr>
              <w:jc w:val="center"/>
              <w:rPr>
                <w:b/>
                <w:bCs/>
                <w:sz w:val="20"/>
                <w:szCs w:val="20"/>
              </w:rPr>
            </w:pPr>
          </w:p>
          <w:p w14:paraId="3CF53287" w14:textId="27D29D90" w:rsidR="0048232C" w:rsidRPr="003D38C2" w:rsidRDefault="0048232C" w:rsidP="0048232C">
            <w:pPr>
              <w:jc w:val="center"/>
              <w:rPr>
                <w:b/>
                <w:bCs/>
                <w:sz w:val="20"/>
                <w:szCs w:val="20"/>
              </w:rPr>
            </w:pPr>
            <w:r w:rsidRPr="003D38C2">
              <w:rPr>
                <w:b/>
                <w:bCs/>
                <w:sz w:val="20"/>
                <w:szCs w:val="20"/>
              </w:rPr>
              <w:t>Building on Prior Learning</w:t>
            </w:r>
          </w:p>
        </w:tc>
        <w:tc>
          <w:tcPr>
            <w:tcW w:w="9357" w:type="dxa"/>
          </w:tcPr>
          <w:p w14:paraId="555545DB" w14:textId="77777777" w:rsidR="0048232C" w:rsidRDefault="0048232C" w:rsidP="0048232C">
            <w:pPr>
              <w:rPr>
                <w:b/>
                <w:bCs/>
                <w:sz w:val="20"/>
                <w:szCs w:val="20"/>
              </w:rPr>
            </w:pPr>
            <w:r w:rsidRPr="003B2098">
              <w:rPr>
                <w:b/>
                <w:bCs/>
                <w:sz w:val="20"/>
                <w:szCs w:val="20"/>
              </w:rPr>
              <w:t>Substantive Knowledge</w:t>
            </w:r>
            <w:r>
              <w:rPr>
                <w:b/>
                <w:bCs/>
                <w:sz w:val="20"/>
                <w:szCs w:val="20"/>
              </w:rPr>
              <w:t>:</w:t>
            </w:r>
            <w:r w:rsidRPr="003B2098">
              <w:rPr>
                <w:b/>
                <w:bCs/>
                <w:sz w:val="20"/>
                <w:szCs w:val="20"/>
              </w:rPr>
              <w:t xml:space="preserve"> </w:t>
            </w:r>
          </w:p>
          <w:p w14:paraId="4365BA13" w14:textId="77777777" w:rsidR="0048232C" w:rsidRDefault="0048232C" w:rsidP="0048232C">
            <w:pPr>
              <w:rPr>
                <w:b/>
                <w:bCs/>
                <w:sz w:val="20"/>
                <w:szCs w:val="20"/>
              </w:rPr>
            </w:pPr>
            <w:r w:rsidRPr="006A22D2">
              <w:rPr>
                <w:sz w:val="20"/>
                <w:szCs w:val="20"/>
              </w:rPr>
              <w:t xml:space="preserve">At this level students should have prior knowledge and understanding of the underpinning concepts </w:t>
            </w:r>
            <w:r>
              <w:rPr>
                <w:sz w:val="20"/>
                <w:szCs w:val="20"/>
              </w:rPr>
              <w:t xml:space="preserve">from their Core PE lessons and Ks4 Sport Studies lessons, these underpinning concepts will lay the foundations and develop their leaning further on this course.  They will embed and develop their understanding of how sports are organised are structured in the UK, the barriers and solutions to sports and the initiatives and campaigns running to improve participation.  They should have basic knowledge and understanding </w:t>
            </w:r>
            <w:r w:rsidRPr="006A22D2">
              <w:rPr>
                <w:sz w:val="20"/>
                <w:szCs w:val="20"/>
              </w:rPr>
              <w:t>of</w:t>
            </w:r>
            <w:r>
              <w:rPr>
                <w:b/>
                <w:bCs/>
                <w:sz w:val="20"/>
                <w:szCs w:val="20"/>
              </w:rPr>
              <w:t xml:space="preserve"> a </w:t>
            </w:r>
            <w:r w:rsidRPr="00295344">
              <w:rPr>
                <w:sz w:val="20"/>
                <w:szCs w:val="20"/>
              </w:rPr>
              <w:t xml:space="preserve">range of team and individual sports </w:t>
            </w:r>
            <w:r w:rsidRPr="00295344">
              <w:rPr>
                <w:i/>
                <w:iCs/>
                <w:sz w:val="20"/>
                <w:szCs w:val="20"/>
              </w:rPr>
              <w:t xml:space="preserve">eg the rules and regulations, </w:t>
            </w:r>
            <w:r w:rsidRPr="00295344">
              <w:rPr>
                <w:sz w:val="20"/>
                <w:szCs w:val="20"/>
              </w:rPr>
              <w:t>an understanding of how to review their skills and techniques and make plans to improve.</w:t>
            </w:r>
            <w:r>
              <w:rPr>
                <w:sz w:val="20"/>
                <w:szCs w:val="20"/>
              </w:rPr>
              <w:t xml:space="preserve"> </w:t>
            </w:r>
            <w:r w:rsidRPr="00C735BC">
              <w:rPr>
                <w:sz w:val="20"/>
                <w:szCs w:val="20"/>
              </w:rPr>
              <w:t>Students will also build on their knowledge and understanding of how to plan and lead a small sports event.</w:t>
            </w:r>
            <w:r>
              <w:rPr>
                <w:b/>
                <w:bCs/>
                <w:sz w:val="20"/>
                <w:szCs w:val="20"/>
              </w:rPr>
              <w:t xml:space="preserve">  </w:t>
            </w:r>
          </w:p>
          <w:p w14:paraId="30A04ABD" w14:textId="77777777" w:rsidR="0048232C" w:rsidRDefault="0048232C" w:rsidP="0048232C">
            <w:pPr>
              <w:rPr>
                <w:rFonts w:ascii="Calibri" w:hAnsi="Calibri" w:cs="Calibri"/>
                <w:color w:val="111111"/>
                <w:sz w:val="18"/>
                <w:szCs w:val="18"/>
                <w:shd w:val="clear" w:color="auto" w:fill="FFFFFF"/>
              </w:rPr>
            </w:pPr>
            <w:r w:rsidRPr="003B2098">
              <w:rPr>
                <w:b/>
                <w:bCs/>
                <w:sz w:val="20"/>
                <w:szCs w:val="20"/>
              </w:rPr>
              <w:t>Disciplinary/procedural Knowledge</w:t>
            </w:r>
            <w:r>
              <w:rPr>
                <w:b/>
                <w:bCs/>
                <w:sz w:val="20"/>
                <w:szCs w:val="20"/>
              </w:rPr>
              <w:t>:</w:t>
            </w:r>
          </w:p>
          <w:p w14:paraId="25A03D63" w14:textId="105FF45A" w:rsidR="0048232C" w:rsidRPr="002770E3" w:rsidRDefault="0048232C" w:rsidP="0048232C">
            <w:pPr>
              <w:rPr>
                <w:sz w:val="20"/>
                <w:szCs w:val="20"/>
              </w:rPr>
            </w:pPr>
            <w:r w:rsidRPr="00C33F51">
              <w:rPr>
                <w:rFonts w:ascii="Calibri" w:hAnsi="Calibri" w:cs="Calibri"/>
                <w:color w:val="111111"/>
                <w:sz w:val="20"/>
                <w:szCs w:val="20"/>
                <w:shd w:val="clear" w:color="auto" w:fill="FFFFFF"/>
              </w:rPr>
              <w:t xml:space="preserve">Practical leadership </w:t>
            </w:r>
            <w:r>
              <w:rPr>
                <w:rFonts w:ascii="Calibri" w:hAnsi="Calibri" w:cs="Calibri"/>
                <w:color w:val="111111"/>
                <w:sz w:val="20"/>
                <w:szCs w:val="20"/>
                <w:shd w:val="clear" w:color="auto" w:fill="FFFFFF"/>
              </w:rPr>
              <w:t xml:space="preserve">and performance </w:t>
            </w:r>
            <w:r w:rsidRPr="00C33F51">
              <w:rPr>
                <w:rFonts w:ascii="Calibri" w:hAnsi="Calibri" w:cs="Calibri"/>
                <w:color w:val="111111"/>
                <w:sz w:val="20"/>
                <w:szCs w:val="20"/>
                <w:shd w:val="clear" w:color="auto" w:fill="FFFFFF"/>
              </w:rPr>
              <w:t>skills take time and practice to master</w:t>
            </w:r>
            <w:r>
              <w:rPr>
                <w:rFonts w:ascii="Calibri" w:hAnsi="Calibri" w:cs="Calibri"/>
                <w:color w:val="111111"/>
                <w:sz w:val="20"/>
                <w:szCs w:val="20"/>
                <w:shd w:val="clear" w:color="auto" w:fill="FFFFFF"/>
              </w:rPr>
              <w:t xml:space="preserve">, they will build on their skills from K3 and 4 Core PE and Ks4 Sport Studies lessons.  They will improve their confidence and organisational skills when presenting in lessons as a performer, official and leader.  They will continue to review the skills and techniques using measuring tools </w:t>
            </w:r>
            <w:r w:rsidRPr="00E90417">
              <w:rPr>
                <w:rFonts w:ascii="Calibri" w:hAnsi="Calibri" w:cs="Calibri"/>
                <w:i/>
                <w:iCs/>
                <w:color w:val="111111"/>
                <w:sz w:val="20"/>
                <w:szCs w:val="20"/>
                <w:shd w:val="clear" w:color="auto" w:fill="FFFFFF"/>
              </w:rPr>
              <w:t>eg self-assessment, peer assessment, video analyse etc</w:t>
            </w:r>
            <w:r>
              <w:rPr>
                <w:rFonts w:ascii="Calibri" w:hAnsi="Calibri" w:cs="Calibri"/>
                <w:i/>
                <w:iCs/>
                <w:color w:val="111111"/>
                <w:sz w:val="20"/>
                <w:szCs w:val="20"/>
                <w:shd w:val="clear" w:color="auto" w:fill="FFFFFF"/>
              </w:rPr>
              <w:t xml:space="preserve">.  </w:t>
            </w:r>
            <w:r w:rsidRPr="003E41F2">
              <w:rPr>
                <w:rFonts w:ascii="Calibri" w:hAnsi="Calibri" w:cs="Calibri"/>
                <w:color w:val="111111"/>
                <w:sz w:val="20"/>
                <w:szCs w:val="20"/>
                <w:shd w:val="clear" w:color="auto" w:fill="FFFFFF"/>
              </w:rPr>
              <w:t>They will</w:t>
            </w:r>
            <w:r>
              <w:rPr>
                <w:rFonts w:ascii="Calibri" w:hAnsi="Calibri" w:cs="Calibri"/>
                <w:i/>
                <w:iCs/>
                <w:color w:val="111111"/>
                <w:sz w:val="20"/>
                <w:szCs w:val="20"/>
                <w:shd w:val="clear" w:color="auto" w:fill="FFFFFF"/>
              </w:rPr>
              <w:t xml:space="preserve"> </w:t>
            </w:r>
            <w:r>
              <w:rPr>
                <w:rFonts w:ascii="Calibri" w:hAnsi="Calibri" w:cs="Calibri"/>
                <w:color w:val="111111"/>
                <w:sz w:val="20"/>
                <w:szCs w:val="20"/>
                <w:shd w:val="clear" w:color="auto" w:fill="FFFFFF"/>
              </w:rPr>
              <w:t>carry on working in teams and/or small groups to solve problems, improve communication skills and discuss ways to move forward.</w:t>
            </w:r>
          </w:p>
        </w:tc>
      </w:tr>
      <w:tr w:rsidR="0048232C" w14:paraId="4A23BFD3" w14:textId="77777777" w:rsidTr="79A75E35">
        <w:trPr>
          <w:trHeight w:val="410"/>
        </w:trPr>
        <w:tc>
          <w:tcPr>
            <w:tcW w:w="1700" w:type="dxa"/>
          </w:tcPr>
          <w:p w14:paraId="66308081" w14:textId="5EEEDAB2" w:rsidR="0048232C" w:rsidRPr="003D38C2" w:rsidRDefault="0048232C" w:rsidP="0048232C">
            <w:pPr>
              <w:jc w:val="center"/>
              <w:rPr>
                <w:b/>
                <w:bCs/>
                <w:sz w:val="20"/>
                <w:szCs w:val="20"/>
              </w:rPr>
            </w:pPr>
            <w:r w:rsidRPr="003D38C2">
              <w:rPr>
                <w:b/>
                <w:bCs/>
                <w:sz w:val="20"/>
                <w:szCs w:val="20"/>
              </w:rPr>
              <w:t>Cultural Capital</w:t>
            </w:r>
          </w:p>
        </w:tc>
        <w:tc>
          <w:tcPr>
            <w:tcW w:w="9357" w:type="dxa"/>
          </w:tcPr>
          <w:p w14:paraId="4C2DE34E" w14:textId="317FE150" w:rsidR="0048232C" w:rsidRDefault="0048232C" w:rsidP="0048232C">
            <w:pPr>
              <w:rPr>
                <w:b/>
                <w:bCs/>
                <w:sz w:val="20"/>
                <w:szCs w:val="20"/>
              </w:rPr>
            </w:pPr>
            <w:r w:rsidRPr="003B2098">
              <w:rPr>
                <w:b/>
                <w:bCs/>
                <w:sz w:val="20"/>
                <w:szCs w:val="20"/>
              </w:rPr>
              <w:t>There is cultural capital in abundance in this programme of study</w:t>
            </w:r>
            <w:r>
              <w:rPr>
                <w:b/>
                <w:bCs/>
                <w:sz w:val="20"/>
                <w:szCs w:val="20"/>
              </w:rPr>
              <w:t xml:space="preserve">: </w:t>
            </w:r>
          </w:p>
          <w:p w14:paraId="6DBEC1F5" w14:textId="55CA835E" w:rsidR="0048232C" w:rsidRPr="00492B85" w:rsidRDefault="00643551" w:rsidP="00492B85">
            <w:pPr>
              <w:jc w:val="both"/>
              <w:rPr>
                <w:rFonts w:eastAsia="Arial" w:cstheme="minorHAnsi"/>
                <w:i/>
                <w:iCs/>
                <w:sz w:val="20"/>
                <w:szCs w:val="20"/>
              </w:rPr>
            </w:pPr>
            <w:r w:rsidRPr="00974D83">
              <w:rPr>
                <w:rFonts w:eastAsia="Arial" w:cstheme="minorHAnsi"/>
                <w:sz w:val="20"/>
                <w:szCs w:val="20"/>
              </w:rPr>
              <w:t xml:space="preserve">Students will explore </w:t>
            </w:r>
            <w:r w:rsidR="005E2AFF">
              <w:rPr>
                <w:rFonts w:eastAsia="Arial" w:cstheme="minorHAnsi"/>
                <w:sz w:val="20"/>
                <w:szCs w:val="20"/>
              </w:rPr>
              <w:t xml:space="preserve">different </w:t>
            </w:r>
            <w:r w:rsidRPr="00974D83">
              <w:rPr>
                <w:rFonts w:eastAsia="Arial" w:cstheme="minorHAnsi"/>
                <w:sz w:val="20"/>
                <w:szCs w:val="20"/>
              </w:rPr>
              <w:t xml:space="preserve">national and international </w:t>
            </w:r>
            <w:r w:rsidR="00A27CD4" w:rsidRPr="00974D83">
              <w:rPr>
                <w:rFonts w:eastAsia="Arial" w:cstheme="minorHAnsi"/>
                <w:sz w:val="20"/>
                <w:szCs w:val="20"/>
              </w:rPr>
              <w:t>ini</w:t>
            </w:r>
            <w:r w:rsidR="00A27CD4">
              <w:rPr>
                <w:rFonts w:eastAsia="Arial" w:cstheme="minorHAnsi"/>
                <w:sz w:val="20"/>
                <w:szCs w:val="20"/>
              </w:rPr>
              <w:t xml:space="preserve">tiatives </w:t>
            </w:r>
            <w:r w:rsidR="00974D83" w:rsidRPr="00974D83">
              <w:rPr>
                <w:rFonts w:eastAsia="Arial" w:cstheme="minorHAnsi"/>
                <w:sz w:val="20"/>
                <w:szCs w:val="20"/>
              </w:rPr>
              <w:t xml:space="preserve">and campaigns eg, </w:t>
            </w:r>
            <w:r w:rsidRPr="00A27CD4">
              <w:rPr>
                <w:rFonts w:eastAsia="Arial" w:cstheme="minorHAnsi"/>
                <w:i/>
                <w:iCs/>
                <w:sz w:val="20"/>
                <w:szCs w:val="20"/>
              </w:rPr>
              <w:t>This Girl Can</w:t>
            </w:r>
            <w:r w:rsidR="00974D83" w:rsidRPr="00A27CD4">
              <w:rPr>
                <w:rFonts w:eastAsia="Arial" w:cstheme="minorHAnsi"/>
                <w:i/>
                <w:iCs/>
                <w:sz w:val="20"/>
                <w:szCs w:val="20"/>
              </w:rPr>
              <w:t xml:space="preserve">, </w:t>
            </w:r>
            <w:r w:rsidRPr="00A27CD4">
              <w:rPr>
                <w:rFonts w:eastAsia="Arial" w:cstheme="minorHAnsi"/>
                <w:i/>
                <w:iCs/>
                <w:sz w:val="20"/>
                <w:szCs w:val="20"/>
              </w:rPr>
              <w:t>Chance to Shine</w:t>
            </w:r>
            <w:r w:rsidR="00974D83" w:rsidRPr="00A27CD4">
              <w:rPr>
                <w:rFonts w:eastAsia="Arial" w:cstheme="minorHAnsi"/>
                <w:i/>
                <w:iCs/>
                <w:sz w:val="20"/>
                <w:szCs w:val="20"/>
              </w:rPr>
              <w:t xml:space="preserve">, </w:t>
            </w:r>
            <w:r w:rsidRPr="00A27CD4">
              <w:rPr>
                <w:rFonts w:eastAsia="Arial" w:cstheme="minorHAnsi"/>
                <w:i/>
                <w:iCs/>
                <w:sz w:val="20"/>
                <w:szCs w:val="20"/>
              </w:rPr>
              <w:t>Football for Hope</w:t>
            </w:r>
            <w:r w:rsidR="00974D83" w:rsidRPr="00A27CD4">
              <w:rPr>
                <w:rFonts w:eastAsia="Arial" w:cstheme="minorHAnsi"/>
                <w:i/>
                <w:iCs/>
                <w:sz w:val="20"/>
                <w:szCs w:val="20"/>
              </w:rPr>
              <w:t xml:space="preserve">, </w:t>
            </w:r>
            <w:r w:rsidRPr="00A27CD4">
              <w:rPr>
                <w:rFonts w:eastAsia="Arial" w:cstheme="minorHAnsi"/>
                <w:i/>
                <w:iCs/>
                <w:sz w:val="20"/>
                <w:szCs w:val="20"/>
              </w:rPr>
              <w:t>Great British Tennis Weekend</w:t>
            </w:r>
            <w:r w:rsidR="00974D83" w:rsidRPr="00A27CD4">
              <w:rPr>
                <w:rFonts w:eastAsia="Arial" w:cstheme="minorHAnsi"/>
                <w:i/>
                <w:iCs/>
                <w:sz w:val="20"/>
                <w:szCs w:val="20"/>
              </w:rPr>
              <w:t xml:space="preserve">, </w:t>
            </w:r>
            <w:r w:rsidRPr="00A27CD4">
              <w:rPr>
                <w:rFonts w:eastAsia="Arial" w:cstheme="minorHAnsi"/>
                <w:i/>
                <w:iCs/>
                <w:sz w:val="20"/>
                <w:szCs w:val="20"/>
              </w:rPr>
              <w:t>Swim21</w:t>
            </w:r>
            <w:r w:rsidR="00974D83" w:rsidRPr="00A27CD4">
              <w:rPr>
                <w:rFonts w:eastAsia="Arial" w:cstheme="minorHAnsi"/>
                <w:i/>
                <w:iCs/>
                <w:sz w:val="20"/>
                <w:szCs w:val="20"/>
              </w:rPr>
              <w:t xml:space="preserve">, </w:t>
            </w:r>
            <w:r w:rsidRPr="00A27CD4">
              <w:rPr>
                <w:rFonts w:eastAsia="Arial" w:cstheme="minorHAnsi"/>
                <w:i/>
                <w:iCs/>
                <w:sz w:val="20"/>
                <w:szCs w:val="20"/>
              </w:rPr>
              <w:t>Couch to 5K</w:t>
            </w:r>
            <w:r w:rsidR="00974D83">
              <w:rPr>
                <w:rFonts w:eastAsia="Arial" w:cstheme="minorHAnsi"/>
                <w:sz w:val="20"/>
                <w:szCs w:val="20"/>
              </w:rPr>
              <w:t>.</w:t>
            </w:r>
            <w:r w:rsidR="00F16C06">
              <w:rPr>
                <w:rFonts w:eastAsia="Arial" w:cstheme="minorHAnsi"/>
                <w:sz w:val="20"/>
                <w:szCs w:val="20"/>
              </w:rPr>
              <w:t xml:space="preserve"> </w:t>
            </w:r>
            <w:r w:rsidR="00F16C06" w:rsidRPr="00F16C06">
              <w:rPr>
                <w:rFonts w:eastAsia="Arial" w:cstheme="minorHAnsi"/>
                <w:sz w:val="20"/>
                <w:szCs w:val="20"/>
              </w:rPr>
              <w:t xml:space="preserve">Students will have a raised awareness of </w:t>
            </w:r>
            <w:r w:rsidR="00721979">
              <w:rPr>
                <w:rFonts w:eastAsia="Arial" w:cstheme="minorHAnsi"/>
                <w:sz w:val="20"/>
                <w:szCs w:val="20"/>
              </w:rPr>
              <w:t xml:space="preserve">the sporting NGBs </w:t>
            </w:r>
            <w:r w:rsidR="00721979" w:rsidRPr="00A27CD4">
              <w:rPr>
                <w:rFonts w:eastAsia="Arial" w:cstheme="minorHAnsi"/>
                <w:i/>
                <w:iCs/>
                <w:sz w:val="20"/>
                <w:szCs w:val="20"/>
              </w:rPr>
              <w:t xml:space="preserve">eg </w:t>
            </w:r>
            <w:r w:rsidR="00F16C06" w:rsidRPr="00A27CD4">
              <w:rPr>
                <w:rFonts w:eastAsia="Arial" w:cstheme="minorHAnsi"/>
                <w:i/>
                <w:iCs/>
                <w:sz w:val="20"/>
                <w:szCs w:val="20"/>
              </w:rPr>
              <w:t>FA</w:t>
            </w:r>
            <w:r w:rsidR="00721979" w:rsidRPr="00A27CD4">
              <w:rPr>
                <w:rFonts w:eastAsia="Arial" w:cstheme="minorHAnsi"/>
                <w:i/>
                <w:iCs/>
                <w:sz w:val="20"/>
                <w:szCs w:val="20"/>
              </w:rPr>
              <w:t xml:space="preserve">, </w:t>
            </w:r>
            <w:r w:rsidR="00F16C06" w:rsidRPr="00A27CD4">
              <w:rPr>
                <w:rFonts w:eastAsia="Arial" w:cstheme="minorHAnsi"/>
                <w:i/>
                <w:iCs/>
                <w:sz w:val="20"/>
                <w:szCs w:val="20"/>
              </w:rPr>
              <w:t>England Netball</w:t>
            </w:r>
            <w:r w:rsidR="00721979" w:rsidRPr="00A27CD4">
              <w:rPr>
                <w:rFonts w:eastAsia="Arial" w:cstheme="minorHAnsi"/>
                <w:i/>
                <w:iCs/>
                <w:sz w:val="20"/>
                <w:szCs w:val="20"/>
              </w:rPr>
              <w:t xml:space="preserve">, </w:t>
            </w:r>
            <w:r w:rsidR="00F16C06" w:rsidRPr="00A27CD4">
              <w:rPr>
                <w:rFonts w:eastAsia="Arial" w:cstheme="minorHAnsi"/>
                <w:i/>
                <w:iCs/>
                <w:sz w:val="20"/>
                <w:szCs w:val="20"/>
              </w:rPr>
              <w:t>England Hockey</w:t>
            </w:r>
            <w:r w:rsidR="00721979" w:rsidRPr="00A27CD4">
              <w:rPr>
                <w:rFonts w:eastAsia="Arial" w:cstheme="minorHAnsi"/>
                <w:i/>
                <w:iCs/>
                <w:sz w:val="20"/>
                <w:szCs w:val="20"/>
              </w:rPr>
              <w:t xml:space="preserve">, </w:t>
            </w:r>
            <w:r w:rsidR="00F16C06" w:rsidRPr="00A27CD4">
              <w:rPr>
                <w:rFonts w:eastAsia="Arial" w:cstheme="minorHAnsi"/>
                <w:i/>
                <w:iCs/>
                <w:sz w:val="20"/>
                <w:szCs w:val="20"/>
              </w:rPr>
              <w:t>LTA</w:t>
            </w:r>
            <w:r w:rsidR="00721979" w:rsidRPr="00A27CD4">
              <w:rPr>
                <w:rFonts w:eastAsia="Arial" w:cstheme="minorHAnsi"/>
                <w:i/>
                <w:iCs/>
                <w:sz w:val="20"/>
                <w:szCs w:val="20"/>
              </w:rPr>
              <w:t xml:space="preserve">, </w:t>
            </w:r>
            <w:r w:rsidR="00F16C06" w:rsidRPr="00A27CD4">
              <w:rPr>
                <w:rFonts w:eastAsia="Arial" w:cstheme="minorHAnsi"/>
                <w:i/>
                <w:iCs/>
                <w:sz w:val="20"/>
                <w:szCs w:val="20"/>
              </w:rPr>
              <w:t>ECB</w:t>
            </w:r>
            <w:r w:rsidR="00C65E31" w:rsidRPr="00A27CD4">
              <w:rPr>
                <w:rFonts w:eastAsia="Arial" w:cstheme="minorHAnsi"/>
                <w:i/>
                <w:iCs/>
                <w:sz w:val="20"/>
                <w:szCs w:val="20"/>
              </w:rPr>
              <w:t xml:space="preserve"> and international organisations eg, FIFA, International Olympic Committee (IOC)</w:t>
            </w:r>
            <w:r w:rsidR="00A27CD4">
              <w:rPr>
                <w:rFonts w:eastAsia="Arial" w:cstheme="minorHAnsi"/>
                <w:i/>
                <w:iCs/>
                <w:sz w:val="20"/>
                <w:szCs w:val="20"/>
              </w:rPr>
              <w:t>.</w:t>
            </w:r>
            <w:r w:rsidR="00AA5E45">
              <w:rPr>
                <w:rFonts w:eastAsia="Arial" w:cstheme="minorHAnsi"/>
                <w:i/>
                <w:iCs/>
                <w:sz w:val="20"/>
                <w:szCs w:val="20"/>
              </w:rPr>
              <w:t xml:space="preserve">  </w:t>
            </w:r>
            <w:r w:rsidR="00AA5E45">
              <w:rPr>
                <w:rFonts w:eastAsia="Arial" w:cstheme="minorHAnsi"/>
                <w:sz w:val="20"/>
                <w:szCs w:val="20"/>
              </w:rPr>
              <w:t>They will have the opportunity to watch and read about m</w:t>
            </w:r>
            <w:r w:rsidR="00565ACC" w:rsidRPr="00565ACC">
              <w:rPr>
                <w:rFonts w:eastAsia="Arial" w:cstheme="minorHAnsi"/>
                <w:sz w:val="20"/>
                <w:szCs w:val="20"/>
              </w:rPr>
              <w:t xml:space="preserve">ajor sports competition such as </w:t>
            </w:r>
            <w:r w:rsidR="00565ACC" w:rsidRPr="00AA5E45">
              <w:rPr>
                <w:rFonts w:eastAsia="Arial" w:cstheme="minorHAnsi"/>
                <w:i/>
                <w:iCs/>
                <w:sz w:val="20"/>
                <w:szCs w:val="20"/>
              </w:rPr>
              <w:t>FA Cup, Football World Cup, Wimbledon, Olympics, 20/20 Cricket etc.</w:t>
            </w:r>
            <w:r w:rsidR="00963021">
              <w:rPr>
                <w:rFonts w:eastAsia="Arial" w:cstheme="minorHAnsi"/>
                <w:i/>
                <w:iCs/>
                <w:sz w:val="20"/>
                <w:szCs w:val="20"/>
              </w:rPr>
              <w:t xml:space="preserve"> </w:t>
            </w:r>
            <w:r w:rsidR="00963021" w:rsidRPr="00E2067F">
              <w:rPr>
                <w:rFonts w:eastAsia="Arial" w:cstheme="minorHAnsi"/>
                <w:sz w:val="20"/>
                <w:szCs w:val="20"/>
              </w:rPr>
              <w:t xml:space="preserve">Students will </w:t>
            </w:r>
            <w:r w:rsidR="00E2067F">
              <w:rPr>
                <w:rFonts w:eastAsia="Arial" w:cstheme="minorHAnsi"/>
                <w:sz w:val="20"/>
                <w:szCs w:val="20"/>
              </w:rPr>
              <w:t xml:space="preserve">get the opportunity to </w:t>
            </w:r>
            <w:r w:rsidR="006170A5" w:rsidRPr="00E2067F">
              <w:rPr>
                <w:rFonts w:eastAsia="Arial" w:cstheme="minorHAnsi"/>
                <w:sz w:val="20"/>
                <w:szCs w:val="20"/>
              </w:rPr>
              <w:t xml:space="preserve">help run and lead at school </w:t>
            </w:r>
            <w:r w:rsidR="0043356E">
              <w:rPr>
                <w:rFonts w:eastAsia="Arial" w:cstheme="minorHAnsi"/>
                <w:sz w:val="20"/>
                <w:szCs w:val="20"/>
              </w:rPr>
              <w:t xml:space="preserve">sport </w:t>
            </w:r>
            <w:r w:rsidR="006170A5" w:rsidRPr="00E2067F">
              <w:rPr>
                <w:rFonts w:eastAsia="Arial" w:cstheme="minorHAnsi"/>
                <w:sz w:val="20"/>
                <w:szCs w:val="20"/>
              </w:rPr>
              <w:t>events such as</w:t>
            </w:r>
            <w:r w:rsidR="0043356E">
              <w:rPr>
                <w:rFonts w:eastAsia="Arial" w:cstheme="minorHAnsi"/>
                <w:sz w:val="20"/>
                <w:szCs w:val="20"/>
              </w:rPr>
              <w:t xml:space="preserve">; </w:t>
            </w:r>
            <w:r w:rsidR="006170A5" w:rsidRPr="0043356E">
              <w:rPr>
                <w:rFonts w:eastAsia="Arial" w:cstheme="minorHAnsi"/>
                <w:i/>
                <w:iCs/>
                <w:sz w:val="20"/>
                <w:szCs w:val="20"/>
              </w:rPr>
              <w:t>Sports Day, Middle School</w:t>
            </w:r>
            <w:r w:rsidR="0043356E">
              <w:rPr>
                <w:rFonts w:eastAsia="Arial" w:cstheme="minorHAnsi"/>
                <w:i/>
                <w:iCs/>
                <w:sz w:val="20"/>
                <w:szCs w:val="20"/>
              </w:rPr>
              <w:t xml:space="preserve"> sport </w:t>
            </w:r>
            <w:r w:rsidR="00E2067F" w:rsidRPr="0043356E">
              <w:rPr>
                <w:rFonts w:eastAsia="Arial" w:cstheme="minorHAnsi"/>
                <w:i/>
                <w:iCs/>
                <w:sz w:val="20"/>
                <w:szCs w:val="20"/>
              </w:rPr>
              <w:t xml:space="preserve">taster sessions, First </w:t>
            </w:r>
            <w:r w:rsidR="0043356E">
              <w:rPr>
                <w:rFonts w:eastAsia="Arial" w:cstheme="minorHAnsi"/>
                <w:i/>
                <w:iCs/>
                <w:sz w:val="20"/>
                <w:szCs w:val="20"/>
              </w:rPr>
              <w:t>S</w:t>
            </w:r>
            <w:r w:rsidR="00E2067F" w:rsidRPr="0043356E">
              <w:rPr>
                <w:rFonts w:eastAsia="Arial" w:cstheme="minorHAnsi"/>
                <w:i/>
                <w:iCs/>
                <w:sz w:val="20"/>
                <w:szCs w:val="20"/>
              </w:rPr>
              <w:t xml:space="preserve">chool </w:t>
            </w:r>
            <w:r w:rsidR="0043356E">
              <w:rPr>
                <w:rFonts w:eastAsia="Arial" w:cstheme="minorHAnsi"/>
                <w:i/>
                <w:iCs/>
                <w:sz w:val="20"/>
                <w:szCs w:val="20"/>
              </w:rPr>
              <w:t>S</w:t>
            </w:r>
            <w:r w:rsidR="00E2067F" w:rsidRPr="0043356E">
              <w:rPr>
                <w:rFonts w:eastAsia="Arial" w:cstheme="minorHAnsi"/>
                <w:i/>
                <w:iCs/>
                <w:sz w:val="20"/>
                <w:szCs w:val="20"/>
              </w:rPr>
              <w:t xml:space="preserve">port </w:t>
            </w:r>
            <w:r w:rsidR="0043356E">
              <w:rPr>
                <w:rFonts w:eastAsia="Arial" w:cstheme="minorHAnsi"/>
                <w:i/>
                <w:iCs/>
                <w:sz w:val="20"/>
                <w:szCs w:val="20"/>
              </w:rPr>
              <w:t>F</w:t>
            </w:r>
            <w:r w:rsidR="00E2067F" w:rsidRPr="0043356E">
              <w:rPr>
                <w:rFonts w:eastAsia="Arial" w:cstheme="minorHAnsi"/>
                <w:i/>
                <w:iCs/>
                <w:sz w:val="20"/>
                <w:szCs w:val="20"/>
              </w:rPr>
              <w:t xml:space="preserve">estivals, </w:t>
            </w:r>
            <w:r w:rsidR="0043356E">
              <w:rPr>
                <w:rFonts w:eastAsia="Arial" w:cstheme="minorHAnsi"/>
                <w:i/>
                <w:iCs/>
                <w:sz w:val="20"/>
                <w:szCs w:val="20"/>
              </w:rPr>
              <w:t>T</w:t>
            </w:r>
            <w:r w:rsidR="00E2067F" w:rsidRPr="0043356E">
              <w:rPr>
                <w:rFonts w:eastAsia="Arial" w:cstheme="minorHAnsi"/>
                <w:i/>
                <w:iCs/>
                <w:sz w:val="20"/>
                <w:szCs w:val="20"/>
              </w:rPr>
              <w:t>his</w:t>
            </w:r>
            <w:r w:rsidR="0043356E">
              <w:rPr>
                <w:rFonts w:eastAsia="Arial" w:cstheme="minorHAnsi"/>
                <w:i/>
                <w:iCs/>
                <w:sz w:val="20"/>
                <w:szCs w:val="20"/>
              </w:rPr>
              <w:t xml:space="preserve"> G</w:t>
            </w:r>
            <w:r w:rsidR="00E2067F" w:rsidRPr="0043356E">
              <w:rPr>
                <w:rFonts w:eastAsia="Arial" w:cstheme="minorHAnsi"/>
                <w:i/>
                <w:iCs/>
                <w:sz w:val="20"/>
                <w:szCs w:val="20"/>
              </w:rPr>
              <w:t>irls</w:t>
            </w:r>
            <w:r w:rsidR="0043356E">
              <w:rPr>
                <w:rFonts w:eastAsia="Arial" w:cstheme="minorHAnsi"/>
                <w:i/>
                <w:iCs/>
                <w:sz w:val="20"/>
                <w:szCs w:val="20"/>
              </w:rPr>
              <w:t xml:space="preserve"> C</w:t>
            </w:r>
            <w:r w:rsidR="00E2067F" w:rsidRPr="0043356E">
              <w:rPr>
                <w:rFonts w:eastAsia="Arial" w:cstheme="minorHAnsi"/>
                <w:i/>
                <w:iCs/>
                <w:sz w:val="20"/>
                <w:szCs w:val="20"/>
              </w:rPr>
              <w:t>an week</w:t>
            </w:r>
            <w:r w:rsidR="0043356E">
              <w:rPr>
                <w:rFonts w:eastAsia="Arial" w:cstheme="minorHAnsi"/>
                <w:i/>
                <w:iCs/>
                <w:sz w:val="20"/>
                <w:szCs w:val="20"/>
              </w:rPr>
              <w:t>.</w:t>
            </w:r>
            <w:r w:rsidR="00E2067F" w:rsidRPr="0043356E">
              <w:rPr>
                <w:rFonts w:eastAsia="Arial" w:cstheme="minorHAnsi"/>
                <w:i/>
                <w:iCs/>
                <w:sz w:val="20"/>
                <w:szCs w:val="20"/>
              </w:rPr>
              <w:t xml:space="preserve"> </w:t>
            </w:r>
          </w:p>
        </w:tc>
      </w:tr>
      <w:tr w:rsidR="0048232C" w14:paraId="1789FB60" w14:textId="77777777" w:rsidTr="79A75E35">
        <w:trPr>
          <w:trHeight w:val="433"/>
        </w:trPr>
        <w:tc>
          <w:tcPr>
            <w:tcW w:w="1700" w:type="dxa"/>
          </w:tcPr>
          <w:p w14:paraId="5882EA2D" w14:textId="438BE152" w:rsidR="0048232C" w:rsidRPr="003D38C2" w:rsidRDefault="0048232C" w:rsidP="0048232C">
            <w:pPr>
              <w:jc w:val="center"/>
              <w:rPr>
                <w:b/>
                <w:bCs/>
                <w:sz w:val="20"/>
                <w:szCs w:val="20"/>
              </w:rPr>
            </w:pPr>
            <w:r w:rsidRPr="003D38C2">
              <w:rPr>
                <w:b/>
                <w:bCs/>
                <w:sz w:val="20"/>
                <w:szCs w:val="20"/>
              </w:rPr>
              <w:t>Mastery</w:t>
            </w:r>
          </w:p>
        </w:tc>
        <w:tc>
          <w:tcPr>
            <w:tcW w:w="9357" w:type="dxa"/>
          </w:tcPr>
          <w:p w14:paraId="2B50096B" w14:textId="77777777" w:rsidR="0048232C" w:rsidRDefault="0048232C" w:rsidP="0048232C">
            <w:pPr>
              <w:rPr>
                <w:sz w:val="20"/>
                <w:szCs w:val="20"/>
              </w:rPr>
            </w:pPr>
            <w:r w:rsidRPr="00631D84">
              <w:rPr>
                <w:b/>
                <w:bCs/>
                <w:sz w:val="20"/>
                <w:szCs w:val="20"/>
              </w:rPr>
              <w:t xml:space="preserve">In terms of mastery </w:t>
            </w:r>
            <w:r w:rsidRPr="00D458F4">
              <w:rPr>
                <w:sz w:val="20"/>
                <w:szCs w:val="20"/>
              </w:rPr>
              <w:t xml:space="preserve">by </w:t>
            </w:r>
            <w:r>
              <w:rPr>
                <w:sz w:val="20"/>
                <w:szCs w:val="20"/>
              </w:rPr>
              <w:t xml:space="preserve">the end of year 13 students will be knowledge and confident when performing in sports, officiating, and leading.  They will be able to review their performance and design a development programme to improve.  They will be able to confidently plan and lead a large-scale sports event working as a team to discuss and solve problems.  They will be able to think and react instantly to any situation that may arise.  </w:t>
            </w:r>
          </w:p>
          <w:p w14:paraId="315EA919" w14:textId="38862B28" w:rsidR="0048232C" w:rsidRPr="006E69A5" w:rsidRDefault="0048232C" w:rsidP="0048232C">
            <w:pPr>
              <w:rPr>
                <w:sz w:val="20"/>
                <w:szCs w:val="20"/>
              </w:rPr>
            </w:pPr>
            <w:r>
              <w:rPr>
                <w:sz w:val="20"/>
                <w:szCs w:val="20"/>
              </w:rPr>
              <w:t>They will understand how sports are organised and structured in the Uk and how they interact with international organisations.  They will understand the purpose of sports development and how this removes barriers and provides solutions to sport and physical activity for all.</w:t>
            </w:r>
          </w:p>
        </w:tc>
      </w:tr>
      <w:tr w:rsidR="0048232C" w14:paraId="03A0EA52" w14:textId="77777777" w:rsidTr="79A75E35">
        <w:trPr>
          <w:trHeight w:val="410"/>
        </w:trPr>
        <w:tc>
          <w:tcPr>
            <w:tcW w:w="1700" w:type="dxa"/>
          </w:tcPr>
          <w:p w14:paraId="237D5CCE" w14:textId="5938540E" w:rsidR="0048232C" w:rsidRPr="003D38C2" w:rsidRDefault="0048232C" w:rsidP="0048232C">
            <w:pPr>
              <w:jc w:val="center"/>
              <w:rPr>
                <w:b/>
                <w:bCs/>
                <w:sz w:val="20"/>
                <w:szCs w:val="20"/>
              </w:rPr>
            </w:pPr>
            <w:r w:rsidRPr="003D38C2">
              <w:rPr>
                <w:b/>
                <w:bCs/>
                <w:sz w:val="20"/>
                <w:szCs w:val="20"/>
              </w:rPr>
              <w:t>Development of Character</w:t>
            </w:r>
          </w:p>
        </w:tc>
        <w:tc>
          <w:tcPr>
            <w:tcW w:w="9357" w:type="dxa"/>
          </w:tcPr>
          <w:p w14:paraId="1B5E16E4" w14:textId="0E327CD8" w:rsidR="0048232C" w:rsidRPr="00631D84" w:rsidRDefault="0048232C" w:rsidP="0048232C">
            <w:pPr>
              <w:rPr>
                <w:sz w:val="20"/>
                <w:szCs w:val="20"/>
              </w:rPr>
            </w:pPr>
            <w:r w:rsidRPr="00B25A22">
              <w:rPr>
                <w:b/>
                <w:bCs/>
                <w:sz w:val="20"/>
                <w:szCs w:val="20"/>
              </w:rPr>
              <w:t>A wide range of virtues are taught and promoted through year 13</w:t>
            </w:r>
            <w:r>
              <w:rPr>
                <w:sz w:val="20"/>
                <w:szCs w:val="20"/>
              </w:rPr>
              <w:t xml:space="preserve">, students will develop their </w:t>
            </w:r>
            <w:r w:rsidRPr="00720599">
              <w:rPr>
                <w:b/>
                <w:bCs/>
                <w:sz w:val="20"/>
                <w:szCs w:val="20"/>
              </w:rPr>
              <w:t>creativity character</w:t>
            </w:r>
            <w:r>
              <w:rPr>
                <w:sz w:val="20"/>
                <w:szCs w:val="20"/>
              </w:rPr>
              <w:t xml:space="preserve"> when planning engaging sessions and sports events, overcoming problems, improving performances and tactics. They will also develop their </w:t>
            </w:r>
            <w:r w:rsidRPr="000A5703">
              <w:rPr>
                <w:b/>
                <w:bCs/>
                <w:sz w:val="20"/>
                <w:szCs w:val="20"/>
              </w:rPr>
              <w:t>bravery</w:t>
            </w:r>
            <w:r w:rsidRPr="00514608">
              <w:rPr>
                <w:b/>
                <w:bCs/>
                <w:sz w:val="20"/>
                <w:szCs w:val="20"/>
              </w:rPr>
              <w:t xml:space="preserve"> </w:t>
            </w:r>
            <w:r>
              <w:rPr>
                <w:b/>
                <w:bCs/>
                <w:sz w:val="20"/>
                <w:szCs w:val="20"/>
              </w:rPr>
              <w:t xml:space="preserve">character </w:t>
            </w:r>
            <w:r>
              <w:rPr>
                <w:sz w:val="20"/>
                <w:szCs w:val="20"/>
              </w:rPr>
              <w:t xml:space="preserve">when performing and presenting in front of peers, teachers and crowds this can be very daunting at times. will need to become brave. Student will work on their </w:t>
            </w:r>
            <w:r w:rsidRPr="000A5703">
              <w:rPr>
                <w:b/>
                <w:bCs/>
                <w:sz w:val="20"/>
                <w:szCs w:val="20"/>
              </w:rPr>
              <w:t>honesty character</w:t>
            </w:r>
            <w:r>
              <w:rPr>
                <w:sz w:val="20"/>
                <w:szCs w:val="20"/>
              </w:rPr>
              <w:t xml:space="preserve"> when officiating games and competitions, ensuring they are not bias towards teams/performers. Students will develop their resilience character, at times performances, officiating and plans may go wrong, students need to learn how to reflect, refine and try again, not to give up so easily. Students are also encouraged to be </w:t>
            </w:r>
            <w:r w:rsidRPr="00C9079C">
              <w:rPr>
                <w:b/>
                <w:bCs/>
                <w:sz w:val="20"/>
                <w:szCs w:val="20"/>
              </w:rPr>
              <w:t>independent learners</w:t>
            </w:r>
            <w:r>
              <w:rPr>
                <w:sz w:val="20"/>
                <w:szCs w:val="20"/>
              </w:rPr>
              <w:t xml:space="preserve"> developing revision resources to work with at home. </w:t>
            </w:r>
          </w:p>
        </w:tc>
      </w:tr>
      <w:tr w:rsidR="0048232C" w14:paraId="39770F0B" w14:textId="77777777" w:rsidTr="79A75E35">
        <w:trPr>
          <w:trHeight w:val="433"/>
        </w:trPr>
        <w:tc>
          <w:tcPr>
            <w:tcW w:w="1700" w:type="dxa"/>
          </w:tcPr>
          <w:p w14:paraId="4F49F5D3" w14:textId="3E792F42" w:rsidR="0048232C" w:rsidRPr="003D38C2" w:rsidRDefault="0048232C" w:rsidP="0048232C">
            <w:pPr>
              <w:jc w:val="center"/>
              <w:rPr>
                <w:b/>
                <w:bCs/>
                <w:sz w:val="20"/>
                <w:szCs w:val="20"/>
              </w:rPr>
            </w:pPr>
            <w:r w:rsidRPr="003D38C2">
              <w:rPr>
                <w:b/>
                <w:bCs/>
                <w:sz w:val="20"/>
                <w:szCs w:val="20"/>
              </w:rPr>
              <w:t>Extra-Curricular opportunities</w:t>
            </w:r>
          </w:p>
        </w:tc>
        <w:tc>
          <w:tcPr>
            <w:tcW w:w="9357" w:type="dxa"/>
          </w:tcPr>
          <w:p w14:paraId="527BA742" w14:textId="04F05E35" w:rsidR="0048232C" w:rsidRPr="00492B85" w:rsidRDefault="0048232C" w:rsidP="0048232C">
            <w:pPr>
              <w:rPr>
                <w:sz w:val="20"/>
                <w:szCs w:val="20"/>
              </w:rPr>
            </w:pPr>
            <w:r>
              <w:rPr>
                <w:b/>
                <w:bCs/>
                <w:sz w:val="20"/>
                <w:szCs w:val="20"/>
              </w:rPr>
              <w:t xml:space="preserve">In School: </w:t>
            </w:r>
            <w:r>
              <w:rPr>
                <w:sz w:val="20"/>
                <w:szCs w:val="20"/>
              </w:rPr>
              <w:t xml:space="preserve">Attending and assisting with all extracurricular clubs in school. There are plenty of opportunities to </w:t>
            </w:r>
            <w:r w:rsidR="0055587F">
              <w:rPr>
                <w:sz w:val="20"/>
                <w:szCs w:val="20"/>
              </w:rPr>
              <w:t>enhance</w:t>
            </w:r>
            <w:r>
              <w:rPr>
                <w:sz w:val="20"/>
                <w:szCs w:val="20"/>
              </w:rPr>
              <w:t xml:space="preserve"> their </w:t>
            </w:r>
            <w:r w:rsidR="0055587F">
              <w:rPr>
                <w:sz w:val="20"/>
                <w:szCs w:val="20"/>
              </w:rPr>
              <w:t xml:space="preserve">performance, officiating and </w:t>
            </w:r>
            <w:r>
              <w:rPr>
                <w:sz w:val="20"/>
                <w:szCs w:val="20"/>
              </w:rPr>
              <w:t xml:space="preserve">leadership skills by </w:t>
            </w:r>
            <w:r w:rsidR="005B3566">
              <w:rPr>
                <w:sz w:val="20"/>
                <w:szCs w:val="20"/>
              </w:rPr>
              <w:t xml:space="preserve">working with </w:t>
            </w:r>
            <w:r>
              <w:rPr>
                <w:sz w:val="20"/>
                <w:szCs w:val="20"/>
              </w:rPr>
              <w:t xml:space="preserve">small groups and school teams. Further to this, students </w:t>
            </w:r>
            <w:r w:rsidR="005B3566">
              <w:rPr>
                <w:sz w:val="20"/>
                <w:szCs w:val="20"/>
              </w:rPr>
              <w:t xml:space="preserve">are encouraged to attend </w:t>
            </w:r>
            <w:r>
              <w:rPr>
                <w:sz w:val="20"/>
                <w:szCs w:val="20"/>
              </w:rPr>
              <w:t xml:space="preserve">year 9 core PE lessons to work with </w:t>
            </w:r>
            <w:r w:rsidR="00B21063">
              <w:rPr>
                <w:sz w:val="20"/>
                <w:szCs w:val="20"/>
              </w:rPr>
              <w:t xml:space="preserve">PE </w:t>
            </w:r>
            <w:r>
              <w:rPr>
                <w:sz w:val="20"/>
                <w:szCs w:val="20"/>
              </w:rPr>
              <w:t>teacher</w:t>
            </w:r>
            <w:r w:rsidR="00B21063">
              <w:rPr>
                <w:sz w:val="20"/>
                <w:szCs w:val="20"/>
              </w:rPr>
              <w:t>s</w:t>
            </w:r>
            <w:r>
              <w:rPr>
                <w:sz w:val="20"/>
                <w:szCs w:val="20"/>
              </w:rPr>
              <w:t xml:space="preserve"> to see how lessons are</w:t>
            </w:r>
            <w:r w:rsidR="00B21063">
              <w:rPr>
                <w:sz w:val="20"/>
                <w:szCs w:val="20"/>
              </w:rPr>
              <w:t xml:space="preserve"> safely organised and run</w:t>
            </w:r>
            <w:r w:rsidR="00117E17">
              <w:rPr>
                <w:sz w:val="20"/>
                <w:szCs w:val="20"/>
              </w:rPr>
              <w:t>, taking away any ideas and strategies.</w:t>
            </w:r>
          </w:p>
          <w:p w14:paraId="636875AB" w14:textId="145848B7" w:rsidR="0048232C" w:rsidRPr="008E56A7" w:rsidRDefault="0048232C" w:rsidP="0048232C">
            <w:pPr>
              <w:rPr>
                <w:sz w:val="20"/>
                <w:szCs w:val="20"/>
              </w:rPr>
            </w:pPr>
            <w:r w:rsidRPr="00EA70CF">
              <w:rPr>
                <w:b/>
                <w:bCs/>
                <w:sz w:val="20"/>
                <w:szCs w:val="20"/>
              </w:rPr>
              <w:t>Outside of School:</w:t>
            </w:r>
            <w:r>
              <w:rPr>
                <w:b/>
                <w:bCs/>
                <w:sz w:val="20"/>
                <w:szCs w:val="20"/>
              </w:rPr>
              <w:t xml:space="preserve"> </w:t>
            </w:r>
            <w:r w:rsidR="00AB4D94" w:rsidRPr="00AB4D94">
              <w:rPr>
                <w:sz w:val="20"/>
                <w:szCs w:val="20"/>
              </w:rPr>
              <w:t xml:space="preserve">all </w:t>
            </w:r>
            <w:r w:rsidR="00226DE2">
              <w:rPr>
                <w:sz w:val="20"/>
                <w:szCs w:val="20"/>
              </w:rPr>
              <w:t xml:space="preserve">students are highly </w:t>
            </w:r>
            <w:r w:rsidR="00722269">
              <w:rPr>
                <w:sz w:val="20"/>
                <w:szCs w:val="20"/>
              </w:rPr>
              <w:t xml:space="preserve">recommended </w:t>
            </w:r>
            <w:r w:rsidR="00226DE2">
              <w:rPr>
                <w:sz w:val="20"/>
                <w:szCs w:val="20"/>
              </w:rPr>
              <w:t xml:space="preserve">to </w:t>
            </w:r>
            <w:r w:rsidR="00AB4D94">
              <w:rPr>
                <w:sz w:val="20"/>
                <w:szCs w:val="20"/>
              </w:rPr>
              <w:t>join</w:t>
            </w:r>
            <w:r w:rsidR="00226DE2">
              <w:rPr>
                <w:sz w:val="20"/>
                <w:szCs w:val="20"/>
              </w:rPr>
              <w:t xml:space="preserve"> a sports team outside of school to </w:t>
            </w:r>
            <w:r w:rsidR="00AB4D94">
              <w:rPr>
                <w:sz w:val="20"/>
                <w:szCs w:val="20"/>
              </w:rPr>
              <w:t xml:space="preserve">improve their skills, </w:t>
            </w:r>
            <w:r w:rsidR="00722269">
              <w:rPr>
                <w:sz w:val="20"/>
                <w:szCs w:val="20"/>
              </w:rPr>
              <w:t>techniques,</w:t>
            </w:r>
            <w:r w:rsidR="00AB4D94">
              <w:rPr>
                <w:sz w:val="20"/>
                <w:szCs w:val="20"/>
              </w:rPr>
              <w:t xml:space="preserve"> and performances. </w:t>
            </w:r>
            <w:r w:rsidR="00040EC1">
              <w:rPr>
                <w:sz w:val="20"/>
                <w:szCs w:val="20"/>
              </w:rPr>
              <w:t>Not only will this improve their sporting performance but also their officiating performance</w:t>
            </w:r>
            <w:r w:rsidR="00E47BAD">
              <w:rPr>
                <w:sz w:val="20"/>
                <w:szCs w:val="20"/>
              </w:rPr>
              <w:t xml:space="preserve">s </w:t>
            </w:r>
            <w:r>
              <w:rPr>
                <w:sz w:val="20"/>
                <w:szCs w:val="20"/>
              </w:rPr>
              <w:t xml:space="preserve">and can lead to completion of </w:t>
            </w:r>
            <w:r w:rsidR="00E47BAD">
              <w:rPr>
                <w:sz w:val="20"/>
                <w:szCs w:val="20"/>
              </w:rPr>
              <w:t xml:space="preserve">officiating </w:t>
            </w:r>
            <w:r>
              <w:rPr>
                <w:sz w:val="20"/>
                <w:szCs w:val="20"/>
              </w:rPr>
              <w:t>badges/awards with NGB’s.</w:t>
            </w:r>
            <w:r w:rsidR="00230403">
              <w:rPr>
                <w:sz w:val="20"/>
                <w:szCs w:val="20"/>
              </w:rPr>
              <w:t xml:space="preserve">  </w:t>
            </w:r>
            <w:r w:rsidR="007C1926">
              <w:rPr>
                <w:sz w:val="20"/>
                <w:szCs w:val="20"/>
              </w:rPr>
              <w:t xml:space="preserve">We </w:t>
            </w:r>
            <w:r w:rsidR="005D57C6">
              <w:rPr>
                <w:sz w:val="20"/>
                <w:szCs w:val="20"/>
              </w:rPr>
              <w:t>run many sporting trips</w:t>
            </w:r>
            <w:r w:rsidR="007C1926">
              <w:rPr>
                <w:sz w:val="20"/>
                <w:szCs w:val="20"/>
              </w:rPr>
              <w:t>/tours</w:t>
            </w:r>
            <w:r w:rsidR="005D57C6">
              <w:rPr>
                <w:sz w:val="20"/>
                <w:szCs w:val="20"/>
              </w:rPr>
              <w:t xml:space="preserve"> throughout the </w:t>
            </w:r>
            <w:r w:rsidR="00722269">
              <w:rPr>
                <w:sz w:val="20"/>
                <w:szCs w:val="20"/>
              </w:rPr>
              <w:t>year,</w:t>
            </w:r>
            <w:r w:rsidR="005D57C6">
              <w:rPr>
                <w:sz w:val="20"/>
                <w:szCs w:val="20"/>
              </w:rPr>
              <w:t xml:space="preserve"> and </w:t>
            </w:r>
            <w:r w:rsidR="00722269">
              <w:rPr>
                <w:sz w:val="20"/>
                <w:szCs w:val="20"/>
              </w:rPr>
              <w:t xml:space="preserve">we </w:t>
            </w:r>
            <w:r w:rsidR="005D57C6">
              <w:rPr>
                <w:sz w:val="20"/>
                <w:szCs w:val="20"/>
              </w:rPr>
              <w:t xml:space="preserve">encourage all of our students to attend </w:t>
            </w:r>
            <w:r w:rsidR="00B04E80">
              <w:rPr>
                <w:sz w:val="20"/>
                <w:szCs w:val="20"/>
              </w:rPr>
              <w:t>these unforgeable experiences.  Worcester Wolves</w:t>
            </w:r>
            <w:r w:rsidR="00EE50F3">
              <w:rPr>
                <w:sz w:val="20"/>
                <w:szCs w:val="20"/>
              </w:rPr>
              <w:t xml:space="preserve"> Basketball, Worcester All Stars Netball, Man United </w:t>
            </w:r>
            <w:r w:rsidR="007C1926">
              <w:rPr>
                <w:sz w:val="20"/>
                <w:szCs w:val="20"/>
              </w:rPr>
              <w:t>Football</w:t>
            </w:r>
            <w:r w:rsidR="00EE50F3">
              <w:rPr>
                <w:sz w:val="20"/>
                <w:szCs w:val="20"/>
              </w:rPr>
              <w:t>, Wimbledon</w:t>
            </w:r>
            <w:r w:rsidR="007C1926">
              <w:rPr>
                <w:sz w:val="20"/>
                <w:szCs w:val="20"/>
              </w:rPr>
              <w:t xml:space="preserve">, Holland sports Tour just to mention a few. </w:t>
            </w:r>
          </w:p>
        </w:tc>
      </w:tr>
      <w:tr w:rsidR="0048232C" w14:paraId="3E3648BF" w14:textId="77777777" w:rsidTr="79A75E35">
        <w:trPr>
          <w:trHeight w:val="410"/>
        </w:trPr>
        <w:tc>
          <w:tcPr>
            <w:tcW w:w="1700" w:type="dxa"/>
          </w:tcPr>
          <w:p w14:paraId="2788DE62" w14:textId="7702209F" w:rsidR="0048232C" w:rsidRPr="003D38C2" w:rsidRDefault="0048232C" w:rsidP="0048232C">
            <w:pPr>
              <w:jc w:val="center"/>
              <w:rPr>
                <w:b/>
                <w:bCs/>
                <w:sz w:val="20"/>
                <w:szCs w:val="20"/>
              </w:rPr>
            </w:pPr>
            <w:r w:rsidRPr="003D38C2">
              <w:rPr>
                <w:b/>
                <w:bCs/>
                <w:sz w:val="20"/>
                <w:szCs w:val="20"/>
              </w:rPr>
              <w:t xml:space="preserve">Metacognitive Learning </w:t>
            </w:r>
          </w:p>
        </w:tc>
        <w:tc>
          <w:tcPr>
            <w:tcW w:w="9357" w:type="dxa"/>
          </w:tcPr>
          <w:p w14:paraId="48C810B8" w14:textId="7ABA0CA2" w:rsidR="0048232C" w:rsidRPr="00AF1F21" w:rsidRDefault="0048232C" w:rsidP="0048232C">
            <w:pPr>
              <w:rPr>
                <w:rFonts w:ascii="Calibri" w:eastAsia="Calibri" w:hAnsi="Calibri" w:cs="Calibri"/>
                <w:color w:val="242424"/>
                <w:sz w:val="18"/>
                <w:szCs w:val="18"/>
              </w:rPr>
            </w:pPr>
            <w:r w:rsidRPr="6BB9F78B">
              <w:rPr>
                <w:rFonts w:ascii="Calibri" w:eastAsia="Calibri" w:hAnsi="Calibri" w:cs="Calibri"/>
                <w:color w:val="242424"/>
                <w:sz w:val="20"/>
                <w:szCs w:val="20"/>
              </w:rPr>
              <w:t>Students will learn through expert modelling and the chance to repeat and refine skills resulting in improved quality and confidence of both their practical and coursework-based assessments. Retrieval of knowledge will happen at the start of lessons where appropriate, allowing students to recap previous learning, this will embed knowledge and make links with new content. Reflection activities and learning conversations will take place to allow development in their practical leadership skills, they will have the opportunity to act on this feedback in their following sessions.</w:t>
            </w:r>
          </w:p>
        </w:tc>
      </w:tr>
    </w:tbl>
    <w:p w14:paraId="7483266B" w14:textId="57588B35" w:rsidR="002B371C" w:rsidRPr="002B3D66" w:rsidRDefault="002B371C" w:rsidP="002B371C">
      <w:pPr>
        <w:jc w:val="center"/>
        <w:rPr>
          <w:b/>
          <w:bCs/>
        </w:rPr>
      </w:pPr>
    </w:p>
    <w:sectPr w:rsidR="002B371C" w:rsidRPr="002B3D66" w:rsidSect="006A7F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4FE"/>
    <w:multiLevelType w:val="hybridMultilevel"/>
    <w:tmpl w:val="37423874"/>
    <w:lvl w:ilvl="0" w:tplc="36ACAB96">
      <w:start w:val="1"/>
      <w:numFmt w:val="bullet"/>
      <w:lvlText w:val=""/>
      <w:lvlJc w:val="left"/>
      <w:pPr>
        <w:ind w:left="720" w:hanging="360"/>
      </w:pPr>
      <w:rPr>
        <w:rFonts w:ascii="Symbol" w:hAnsi="Symbol" w:hint="default"/>
      </w:rPr>
    </w:lvl>
    <w:lvl w:ilvl="1" w:tplc="43404A58">
      <w:start w:val="1"/>
      <w:numFmt w:val="bullet"/>
      <w:lvlText w:val="o"/>
      <w:lvlJc w:val="left"/>
      <w:pPr>
        <w:ind w:left="1440" w:hanging="360"/>
      </w:pPr>
      <w:rPr>
        <w:rFonts w:ascii="Courier New" w:hAnsi="Courier New" w:hint="default"/>
      </w:rPr>
    </w:lvl>
    <w:lvl w:ilvl="2" w:tplc="94AADD4E">
      <w:start w:val="1"/>
      <w:numFmt w:val="bullet"/>
      <w:lvlText w:val=""/>
      <w:lvlJc w:val="left"/>
      <w:pPr>
        <w:ind w:left="2160" w:hanging="360"/>
      </w:pPr>
      <w:rPr>
        <w:rFonts w:ascii="Wingdings" w:hAnsi="Wingdings" w:hint="default"/>
      </w:rPr>
    </w:lvl>
    <w:lvl w:ilvl="3" w:tplc="8C1485F8">
      <w:start w:val="1"/>
      <w:numFmt w:val="bullet"/>
      <w:lvlText w:val=""/>
      <w:lvlJc w:val="left"/>
      <w:pPr>
        <w:ind w:left="2880" w:hanging="360"/>
      </w:pPr>
      <w:rPr>
        <w:rFonts w:ascii="Symbol" w:hAnsi="Symbol" w:hint="default"/>
      </w:rPr>
    </w:lvl>
    <w:lvl w:ilvl="4" w:tplc="25360D30">
      <w:start w:val="1"/>
      <w:numFmt w:val="bullet"/>
      <w:lvlText w:val="o"/>
      <w:lvlJc w:val="left"/>
      <w:pPr>
        <w:ind w:left="3600" w:hanging="360"/>
      </w:pPr>
      <w:rPr>
        <w:rFonts w:ascii="Courier New" w:hAnsi="Courier New" w:hint="default"/>
      </w:rPr>
    </w:lvl>
    <w:lvl w:ilvl="5" w:tplc="68D09076">
      <w:start w:val="1"/>
      <w:numFmt w:val="bullet"/>
      <w:lvlText w:val=""/>
      <w:lvlJc w:val="left"/>
      <w:pPr>
        <w:ind w:left="4320" w:hanging="360"/>
      </w:pPr>
      <w:rPr>
        <w:rFonts w:ascii="Wingdings" w:hAnsi="Wingdings" w:hint="default"/>
      </w:rPr>
    </w:lvl>
    <w:lvl w:ilvl="6" w:tplc="811EF226">
      <w:start w:val="1"/>
      <w:numFmt w:val="bullet"/>
      <w:lvlText w:val=""/>
      <w:lvlJc w:val="left"/>
      <w:pPr>
        <w:ind w:left="5040" w:hanging="360"/>
      </w:pPr>
      <w:rPr>
        <w:rFonts w:ascii="Symbol" w:hAnsi="Symbol" w:hint="default"/>
      </w:rPr>
    </w:lvl>
    <w:lvl w:ilvl="7" w:tplc="5BE2448C">
      <w:start w:val="1"/>
      <w:numFmt w:val="bullet"/>
      <w:lvlText w:val="o"/>
      <w:lvlJc w:val="left"/>
      <w:pPr>
        <w:ind w:left="5760" w:hanging="360"/>
      </w:pPr>
      <w:rPr>
        <w:rFonts w:ascii="Courier New" w:hAnsi="Courier New" w:hint="default"/>
      </w:rPr>
    </w:lvl>
    <w:lvl w:ilvl="8" w:tplc="064AB982">
      <w:start w:val="1"/>
      <w:numFmt w:val="bullet"/>
      <w:lvlText w:val=""/>
      <w:lvlJc w:val="left"/>
      <w:pPr>
        <w:ind w:left="6480" w:hanging="360"/>
      </w:pPr>
      <w:rPr>
        <w:rFonts w:ascii="Wingdings" w:hAnsi="Wingdings" w:hint="default"/>
      </w:rPr>
    </w:lvl>
  </w:abstractNum>
  <w:abstractNum w:abstractNumId="1" w15:restartNumberingAfterBreak="0">
    <w:nsid w:val="0628560C"/>
    <w:multiLevelType w:val="hybridMultilevel"/>
    <w:tmpl w:val="704ED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E1BE1"/>
    <w:multiLevelType w:val="hybridMultilevel"/>
    <w:tmpl w:val="887A4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5356D7"/>
    <w:multiLevelType w:val="hybridMultilevel"/>
    <w:tmpl w:val="5CAA5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36499A"/>
    <w:multiLevelType w:val="hybridMultilevel"/>
    <w:tmpl w:val="B01481D8"/>
    <w:lvl w:ilvl="0" w:tplc="B682522A">
      <w:start w:val="1"/>
      <w:numFmt w:val="bullet"/>
      <w:lvlText w:val=""/>
      <w:lvlJc w:val="left"/>
      <w:pPr>
        <w:ind w:left="720" w:hanging="360"/>
      </w:pPr>
      <w:rPr>
        <w:rFonts w:ascii="Symbol" w:hAnsi="Symbol" w:hint="default"/>
      </w:rPr>
    </w:lvl>
    <w:lvl w:ilvl="1" w:tplc="6720A5DA">
      <w:start w:val="1"/>
      <w:numFmt w:val="bullet"/>
      <w:lvlText w:val="o"/>
      <w:lvlJc w:val="left"/>
      <w:pPr>
        <w:ind w:left="1440" w:hanging="360"/>
      </w:pPr>
      <w:rPr>
        <w:rFonts w:ascii="Courier New" w:hAnsi="Courier New" w:hint="default"/>
      </w:rPr>
    </w:lvl>
    <w:lvl w:ilvl="2" w:tplc="0D04B3D4">
      <w:start w:val="1"/>
      <w:numFmt w:val="bullet"/>
      <w:lvlText w:val=""/>
      <w:lvlJc w:val="left"/>
      <w:pPr>
        <w:ind w:left="2160" w:hanging="360"/>
      </w:pPr>
      <w:rPr>
        <w:rFonts w:ascii="Wingdings" w:hAnsi="Wingdings" w:hint="default"/>
      </w:rPr>
    </w:lvl>
    <w:lvl w:ilvl="3" w:tplc="701699BA">
      <w:start w:val="1"/>
      <w:numFmt w:val="bullet"/>
      <w:lvlText w:val=""/>
      <w:lvlJc w:val="left"/>
      <w:pPr>
        <w:ind w:left="2880" w:hanging="360"/>
      </w:pPr>
      <w:rPr>
        <w:rFonts w:ascii="Symbol" w:hAnsi="Symbol" w:hint="default"/>
      </w:rPr>
    </w:lvl>
    <w:lvl w:ilvl="4" w:tplc="0E227B46">
      <w:start w:val="1"/>
      <w:numFmt w:val="bullet"/>
      <w:lvlText w:val="o"/>
      <w:lvlJc w:val="left"/>
      <w:pPr>
        <w:ind w:left="3600" w:hanging="360"/>
      </w:pPr>
      <w:rPr>
        <w:rFonts w:ascii="Courier New" w:hAnsi="Courier New" w:hint="default"/>
      </w:rPr>
    </w:lvl>
    <w:lvl w:ilvl="5" w:tplc="C868F56E">
      <w:start w:val="1"/>
      <w:numFmt w:val="bullet"/>
      <w:lvlText w:val=""/>
      <w:lvlJc w:val="left"/>
      <w:pPr>
        <w:ind w:left="4320" w:hanging="360"/>
      </w:pPr>
      <w:rPr>
        <w:rFonts w:ascii="Wingdings" w:hAnsi="Wingdings" w:hint="default"/>
      </w:rPr>
    </w:lvl>
    <w:lvl w:ilvl="6" w:tplc="1A38398C">
      <w:start w:val="1"/>
      <w:numFmt w:val="bullet"/>
      <w:lvlText w:val=""/>
      <w:lvlJc w:val="left"/>
      <w:pPr>
        <w:ind w:left="5040" w:hanging="360"/>
      </w:pPr>
      <w:rPr>
        <w:rFonts w:ascii="Symbol" w:hAnsi="Symbol" w:hint="default"/>
      </w:rPr>
    </w:lvl>
    <w:lvl w:ilvl="7" w:tplc="2D64A520">
      <w:start w:val="1"/>
      <w:numFmt w:val="bullet"/>
      <w:lvlText w:val="o"/>
      <w:lvlJc w:val="left"/>
      <w:pPr>
        <w:ind w:left="5760" w:hanging="360"/>
      </w:pPr>
      <w:rPr>
        <w:rFonts w:ascii="Courier New" w:hAnsi="Courier New" w:hint="default"/>
      </w:rPr>
    </w:lvl>
    <w:lvl w:ilvl="8" w:tplc="5CF219C8">
      <w:start w:val="1"/>
      <w:numFmt w:val="bullet"/>
      <w:lvlText w:val=""/>
      <w:lvlJc w:val="left"/>
      <w:pPr>
        <w:ind w:left="6480" w:hanging="360"/>
      </w:pPr>
      <w:rPr>
        <w:rFonts w:ascii="Wingdings" w:hAnsi="Wingdings" w:hint="default"/>
      </w:rPr>
    </w:lvl>
  </w:abstractNum>
  <w:abstractNum w:abstractNumId="5" w15:restartNumberingAfterBreak="0">
    <w:nsid w:val="239B2657"/>
    <w:multiLevelType w:val="hybridMultilevel"/>
    <w:tmpl w:val="1AA4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261EC3"/>
    <w:multiLevelType w:val="hybridMultilevel"/>
    <w:tmpl w:val="A72E0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6643BD"/>
    <w:multiLevelType w:val="hybridMultilevel"/>
    <w:tmpl w:val="BDDE8478"/>
    <w:lvl w:ilvl="0" w:tplc="3822FB06">
      <w:start w:val="10"/>
      <w:numFmt w:val="bullet"/>
      <w:lvlText w:val="-"/>
      <w:lvlJc w:val="left"/>
      <w:pPr>
        <w:ind w:left="396" w:hanging="360"/>
      </w:pPr>
      <w:rPr>
        <w:rFonts w:ascii="CIDFont+F1" w:eastAsiaTheme="minorHAnsi" w:hAnsi="CIDFont+F1" w:cs="CIDFont+F1"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8" w15:restartNumberingAfterBreak="0">
    <w:nsid w:val="3A3B3975"/>
    <w:multiLevelType w:val="hybridMultilevel"/>
    <w:tmpl w:val="522A795C"/>
    <w:lvl w:ilvl="0" w:tplc="4FFA9C44">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82C1F"/>
    <w:multiLevelType w:val="hybridMultilevel"/>
    <w:tmpl w:val="B748C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16495D"/>
    <w:multiLevelType w:val="hybridMultilevel"/>
    <w:tmpl w:val="91CE0366"/>
    <w:lvl w:ilvl="0" w:tplc="CBD409F4">
      <w:start w:val="1"/>
      <w:numFmt w:val="bullet"/>
      <w:lvlText w:val=""/>
      <w:lvlJc w:val="left"/>
      <w:pPr>
        <w:ind w:left="720" w:hanging="360"/>
      </w:pPr>
      <w:rPr>
        <w:rFonts w:ascii="Symbol" w:hAnsi="Symbol" w:hint="default"/>
      </w:rPr>
    </w:lvl>
    <w:lvl w:ilvl="1" w:tplc="3A14A482">
      <w:start w:val="1"/>
      <w:numFmt w:val="bullet"/>
      <w:lvlText w:val="o"/>
      <w:lvlJc w:val="left"/>
      <w:pPr>
        <w:ind w:left="1440" w:hanging="360"/>
      </w:pPr>
      <w:rPr>
        <w:rFonts w:ascii="Courier New" w:hAnsi="Courier New" w:hint="default"/>
      </w:rPr>
    </w:lvl>
    <w:lvl w:ilvl="2" w:tplc="AFE8EF1E">
      <w:start w:val="1"/>
      <w:numFmt w:val="bullet"/>
      <w:lvlText w:val=""/>
      <w:lvlJc w:val="left"/>
      <w:pPr>
        <w:ind w:left="2160" w:hanging="360"/>
      </w:pPr>
      <w:rPr>
        <w:rFonts w:ascii="Wingdings" w:hAnsi="Wingdings" w:hint="default"/>
      </w:rPr>
    </w:lvl>
    <w:lvl w:ilvl="3" w:tplc="18B2B05A">
      <w:start w:val="1"/>
      <w:numFmt w:val="bullet"/>
      <w:lvlText w:val=""/>
      <w:lvlJc w:val="left"/>
      <w:pPr>
        <w:ind w:left="2880" w:hanging="360"/>
      </w:pPr>
      <w:rPr>
        <w:rFonts w:ascii="Symbol" w:hAnsi="Symbol" w:hint="default"/>
      </w:rPr>
    </w:lvl>
    <w:lvl w:ilvl="4" w:tplc="004233CE">
      <w:start w:val="1"/>
      <w:numFmt w:val="bullet"/>
      <w:lvlText w:val="o"/>
      <w:lvlJc w:val="left"/>
      <w:pPr>
        <w:ind w:left="3600" w:hanging="360"/>
      </w:pPr>
      <w:rPr>
        <w:rFonts w:ascii="Courier New" w:hAnsi="Courier New" w:hint="default"/>
      </w:rPr>
    </w:lvl>
    <w:lvl w:ilvl="5" w:tplc="B5086AE4">
      <w:start w:val="1"/>
      <w:numFmt w:val="bullet"/>
      <w:lvlText w:val=""/>
      <w:lvlJc w:val="left"/>
      <w:pPr>
        <w:ind w:left="4320" w:hanging="360"/>
      </w:pPr>
      <w:rPr>
        <w:rFonts w:ascii="Wingdings" w:hAnsi="Wingdings" w:hint="default"/>
      </w:rPr>
    </w:lvl>
    <w:lvl w:ilvl="6" w:tplc="047C8BB8">
      <w:start w:val="1"/>
      <w:numFmt w:val="bullet"/>
      <w:lvlText w:val=""/>
      <w:lvlJc w:val="left"/>
      <w:pPr>
        <w:ind w:left="5040" w:hanging="360"/>
      </w:pPr>
      <w:rPr>
        <w:rFonts w:ascii="Symbol" w:hAnsi="Symbol" w:hint="default"/>
      </w:rPr>
    </w:lvl>
    <w:lvl w:ilvl="7" w:tplc="BA48DA08">
      <w:start w:val="1"/>
      <w:numFmt w:val="bullet"/>
      <w:lvlText w:val="o"/>
      <w:lvlJc w:val="left"/>
      <w:pPr>
        <w:ind w:left="5760" w:hanging="360"/>
      </w:pPr>
      <w:rPr>
        <w:rFonts w:ascii="Courier New" w:hAnsi="Courier New" w:hint="default"/>
      </w:rPr>
    </w:lvl>
    <w:lvl w:ilvl="8" w:tplc="19541F28">
      <w:start w:val="1"/>
      <w:numFmt w:val="bullet"/>
      <w:lvlText w:val=""/>
      <w:lvlJc w:val="left"/>
      <w:pPr>
        <w:ind w:left="6480" w:hanging="360"/>
      </w:pPr>
      <w:rPr>
        <w:rFonts w:ascii="Wingdings" w:hAnsi="Wingdings" w:hint="default"/>
      </w:rPr>
    </w:lvl>
  </w:abstractNum>
  <w:abstractNum w:abstractNumId="11" w15:restartNumberingAfterBreak="0">
    <w:nsid w:val="4F9261E6"/>
    <w:multiLevelType w:val="hybridMultilevel"/>
    <w:tmpl w:val="1E225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9A2F08"/>
    <w:multiLevelType w:val="hybridMultilevel"/>
    <w:tmpl w:val="1B9A68CC"/>
    <w:lvl w:ilvl="0" w:tplc="F17248EC">
      <w:start w:val="1"/>
      <w:numFmt w:val="bullet"/>
      <w:lvlText w:val=""/>
      <w:lvlJc w:val="left"/>
      <w:pPr>
        <w:ind w:left="720" w:hanging="360"/>
      </w:pPr>
      <w:rPr>
        <w:rFonts w:ascii="Symbol" w:hAnsi="Symbol" w:hint="default"/>
      </w:rPr>
    </w:lvl>
    <w:lvl w:ilvl="1" w:tplc="065E7F4E">
      <w:start w:val="1"/>
      <w:numFmt w:val="bullet"/>
      <w:lvlText w:val="o"/>
      <w:lvlJc w:val="left"/>
      <w:pPr>
        <w:ind w:left="1440" w:hanging="360"/>
      </w:pPr>
      <w:rPr>
        <w:rFonts w:ascii="Courier New" w:hAnsi="Courier New" w:hint="default"/>
      </w:rPr>
    </w:lvl>
    <w:lvl w:ilvl="2" w:tplc="4344E1B4">
      <w:start w:val="1"/>
      <w:numFmt w:val="bullet"/>
      <w:lvlText w:val=""/>
      <w:lvlJc w:val="left"/>
      <w:pPr>
        <w:ind w:left="2160" w:hanging="360"/>
      </w:pPr>
      <w:rPr>
        <w:rFonts w:ascii="Wingdings" w:hAnsi="Wingdings" w:hint="default"/>
      </w:rPr>
    </w:lvl>
    <w:lvl w:ilvl="3" w:tplc="3F2C01FA">
      <w:start w:val="1"/>
      <w:numFmt w:val="bullet"/>
      <w:lvlText w:val=""/>
      <w:lvlJc w:val="left"/>
      <w:pPr>
        <w:ind w:left="2880" w:hanging="360"/>
      </w:pPr>
      <w:rPr>
        <w:rFonts w:ascii="Symbol" w:hAnsi="Symbol" w:hint="default"/>
      </w:rPr>
    </w:lvl>
    <w:lvl w:ilvl="4" w:tplc="2D3002D2">
      <w:start w:val="1"/>
      <w:numFmt w:val="bullet"/>
      <w:lvlText w:val="o"/>
      <w:lvlJc w:val="left"/>
      <w:pPr>
        <w:ind w:left="3600" w:hanging="360"/>
      </w:pPr>
      <w:rPr>
        <w:rFonts w:ascii="Courier New" w:hAnsi="Courier New" w:hint="default"/>
      </w:rPr>
    </w:lvl>
    <w:lvl w:ilvl="5" w:tplc="96B8954A">
      <w:start w:val="1"/>
      <w:numFmt w:val="bullet"/>
      <w:lvlText w:val=""/>
      <w:lvlJc w:val="left"/>
      <w:pPr>
        <w:ind w:left="4320" w:hanging="360"/>
      </w:pPr>
      <w:rPr>
        <w:rFonts w:ascii="Wingdings" w:hAnsi="Wingdings" w:hint="default"/>
      </w:rPr>
    </w:lvl>
    <w:lvl w:ilvl="6" w:tplc="D848EF02">
      <w:start w:val="1"/>
      <w:numFmt w:val="bullet"/>
      <w:lvlText w:val=""/>
      <w:lvlJc w:val="left"/>
      <w:pPr>
        <w:ind w:left="5040" w:hanging="360"/>
      </w:pPr>
      <w:rPr>
        <w:rFonts w:ascii="Symbol" w:hAnsi="Symbol" w:hint="default"/>
      </w:rPr>
    </w:lvl>
    <w:lvl w:ilvl="7" w:tplc="B97EA290">
      <w:start w:val="1"/>
      <w:numFmt w:val="bullet"/>
      <w:lvlText w:val="o"/>
      <w:lvlJc w:val="left"/>
      <w:pPr>
        <w:ind w:left="5760" w:hanging="360"/>
      </w:pPr>
      <w:rPr>
        <w:rFonts w:ascii="Courier New" w:hAnsi="Courier New" w:hint="default"/>
      </w:rPr>
    </w:lvl>
    <w:lvl w:ilvl="8" w:tplc="FDA669F2">
      <w:start w:val="1"/>
      <w:numFmt w:val="bullet"/>
      <w:lvlText w:val=""/>
      <w:lvlJc w:val="left"/>
      <w:pPr>
        <w:ind w:left="6480" w:hanging="360"/>
      </w:pPr>
      <w:rPr>
        <w:rFonts w:ascii="Wingdings" w:hAnsi="Wingdings" w:hint="default"/>
      </w:rPr>
    </w:lvl>
  </w:abstractNum>
  <w:abstractNum w:abstractNumId="13" w15:restartNumberingAfterBreak="0">
    <w:nsid w:val="61C05AF3"/>
    <w:multiLevelType w:val="hybridMultilevel"/>
    <w:tmpl w:val="E4BEF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54039C"/>
    <w:multiLevelType w:val="hybridMultilevel"/>
    <w:tmpl w:val="28F48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8A5B06"/>
    <w:multiLevelType w:val="hybridMultilevel"/>
    <w:tmpl w:val="9CC0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5"/>
  </w:num>
  <w:num w:numId="4">
    <w:abstractNumId w:val="13"/>
  </w:num>
  <w:num w:numId="5">
    <w:abstractNumId w:val="6"/>
  </w:num>
  <w:num w:numId="6">
    <w:abstractNumId w:val="3"/>
  </w:num>
  <w:num w:numId="7">
    <w:abstractNumId w:val="2"/>
  </w:num>
  <w:num w:numId="8">
    <w:abstractNumId w:val="1"/>
  </w:num>
  <w:num w:numId="9">
    <w:abstractNumId w:val="11"/>
  </w:num>
  <w:num w:numId="10">
    <w:abstractNumId w:val="4"/>
  </w:num>
  <w:num w:numId="11">
    <w:abstractNumId w:val="9"/>
  </w:num>
  <w:num w:numId="12">
    <w:abstractNumId w:val="15"/>
  </w:num>
  <w:num w:numId="13">
    <w:abstractNumId w:val="0"/>
  </w:num>
  <w:num w:numId="14">
    <w:abstractNumId w:val="1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1C"/>
    <w:rsid w:val="00013F44"/>
    <w:rsid w:val="00020A92"/>
    <w:rsid w:val="00040EC1"/>
    <w:rsid w:val="000470A8"/>
    <w:rsid w:val="00065C7B"/>
    <w:rsid w:val="000737A2"/>
    <w:rsid w:val="000809D6"/>
    <w:rsid w:val="00094FAE"/>
    <w:rsid w:val="000E027D"/>
    <w:rsid w:val="000F4EF0"/>
    <w:rsid w:val="000F5E1F"/>
    <w:rsid w:val="000F620E"/>
    <w:rsid w:val="001005D6"/>
    <w:rsid w:val="00117E17"/>
    <w:rsid w:val="001242C2"/>
    <w:rsid w:val="00130D8A"/>
    <w:rsid w:val="00134E8D"/>
    <w:rsid w:val="0013581A"/>
    <w:rsid w:val="0013646B"/>
    <w:rsid w:val="0015680B"/>
    <w:rsid w:val="00156DB8"/>
    <w:rsid w:val="00163182"/>
    <w:rsid w:val="0016784F"/>
    <w:rsid w:val="0018032E"/>
    <w:rsid w:val="00186045"/>
    <w:rsid w:val="00194CF3"/>
    <w:rsid w:val="0019632D"/>
    <w:rsid w:val="001B2553"/>
    <w:rsid w:val="001C70A3"/>
    <w:rsid w:val="001D48CF"/>
    <w:rsid w:val="001D69B2"/>
    <w:rsid w:val="001E1D67"/>
    <w:rsid w:val="001F115C"/>
    <w:rsid w:val="001F1710"/>
    <w:rsid w:val="00204530"/>
    <w:rsid w:val="002108EB"/>
    <w:rsid w:val="0021653B"/>
    <w:rsid w:val="00216FE0"/>
    <w:rsid w:val="00225407"/>
    <w:rsid w:val="00226DE2"/>
    <w:rsid w:val="00230403"/>
    <w:rsid w:val="00232200"/>
    <w:rsid w:val="002351B1"/>
    <w:rsid w:val="002400E7"/>
    <w:rsid w:val="00242517"/>
    <w:rsid w:val="00244BFC"/>
    <w:rsid w:val="00257691"/>
    <w:rsid w:val="002652F5"/>
    <w:rsid w:val="00271349"/>
    <w:rsid w:val="00272369"/>
    <w:rsid w:val="002732D1"/>
    <w:rsid w:val="0027433D"/>
    <w:rsid w:val="002770E3"/>
    <w:rsid w:val="002916C6"/>
    <w:rsid w:val="002A2187"/>
    <w:rsid w:val="002A2402"/>
    <w:rsid w:val="002A24B0"/>
    <w:rsid w:val="002B371C"/>
    <w:rsid w:val="002B3D66"/>
    <w:rsid w:val="002B4E5F"/>
    <w:rsid w:val="002C5C56"/>
    <w:rsid w:val="002C7688"/>
    <w:rsid w:val="002C7D42"/>
    <w:rsid w:val="002D7CD6"/>
    <w:rsid w:val="002F1CD6"/>
    <w:rsid w:val="00300B52"/>
    <w:rsid w:val="00317DE5"/>
    <w:rsid w:val="00321D31"/>
    <w:rsid w:val="00340B0C"/>
    <w:rsid w:val="00347EB6"/>
    <w:rsid w:val="003549DE"/>
    <w:rsid w:val="003603A4"/>
    <w:rsid w:val="00360EBE"/>
    <w:rsid w:val="00373559"/>
    <w:rsid w:val="003776BF"/>
    <w:rsid w:val="00383049"/>
    <w:rsid w:val="00385BEB"/>
    <w:rsid w:val="00387052"/>
    <w:rsid w:val="003A468A"/>
    <w:rsid w:val="003A59D7"/>
    <w:rsid w:val="003B2098"/>
    <w:rsid w:val="003B21F9"/>
    <w:rsid w:val="003B29FB"/>
    <w:rsid w:val="003B2A6C"/>
    <w:rsid w:val="003B4236"/>
    <w:rsid w:val="003B7596"/>
    <w:rsid w:val="003D2C70"/>
    <w:rsid w:val="003D38C2"/>
    <w:rsid w:val="003D38C7"/>
    <w:rsid w:val="00401B66"/>
    <w:rsid w:val="00403DE4"/>
    <w:rsid w:val="00421219"/>
    <w:rsid w:val="0043030D"/>
    <w:rsid w:val="0043356E"/>
    <w:rsid w:val="004471B2"/>
    <w:rsid w:val="00466A07"/>
    <w:rsid w:val="0047613C"/>
    <w:rsid w:val="004772CA"/>
    <w:rsid w:val="004810DE"/>
    <w:rsid w:val="0048232C"/>
    <w:rsid w:val="00482FC2"/>
    <w:rsid w:val="00492B85"/>
    <w:rsid w:val="00494429"/>
    <w:rsid w:val="004A559E"/>
    <w:rsid w:val="004B1EE7"/>
    <w:rsid w:val="004B2A9B"/>
    <w:rsid w:val="004C461D"/>
    <w:rsid w:val="004D6605"/>
    <w:rsid w:val="004E3F0C"/>
    <w:rsid w:val="004F6535"/>
    <w:rsid w:val="004F6CF1"/>
    <w:rsid w:val="005053C9"/>
    <w:rsid w:val="00510860"/>
    <w:rsid w:val="005224F9"/>
    <w:rsid w:val="005253E2"/>
    <w:rsid w:val="00525C7B"/>
    <w:rsid w:val="00532178"/>
    <w:rsid w:val="005546A2"/>
    <w:rsid w:val="0055587F"/>
    <w:rsid w:val="00562D7B"/>
    <w:rsid w:val="00563428"/>
    <w:rsid w:val="00565ACC"/>
    <w:rsid w:val="00570C7A"/>
    <w:rsid w:val="00585066"/>
    <w:rsid w:val="005853E0"/>
    <w:rsid w:val="00592504"/>
    <w:rsid w:val="005B3566"/>
    <w:rsid w:val="005C08D8"/>
    <w:rsid w:val="005C4C65"/>
    <w:rsid w:val="005C5DED"/>
    <w:rsid w:val="005C6409"/>
    <w:rsid w:val="005D57C6"/>
    <w:rsid w:val="005D6025"/>
    <w:rsid w:val="005D65BD"/>
    <w:rsid w:val="005E2AFF"/>
    <w:rsid w:val="005F4C72"/>
    <w:rsid w:val="005F61AD"/>
    <w:rsid w:val="00604A61"/>
    <w:rsid w:val="006170A5"/>
    <w:rsid w:val="006172CF"/>
    <w:rsid w:val="00620005"/>
    <w:rsid w:val="00631D84"/>
    <w:rsid w:val="00643551"/>
    <w:rsid w:val="00643CB1"/>
    <w:rsid w:val="00645719"/>
    <w:rsid w:val="00645F15"/>
    <w:rsid w:val="00655D56"/>
    <w:rsid w:val="00670EC3"/>
    <w:rsid w:val="00675025"/>
    <w:rsid w:val="00677144"/>
    <w:rsid w:val="00691F6F"/>
    <w:rsid w:val="006A7FAE"/>
    <w:rsid w:val="006B49F4"/>
    <w:rsid w:val="006B4D91"/>
    <w:rsid w:val="006C1CDF"/>
    <w:rsid w:val="006D1244"/>
    <w:rsid w:val="006D44C5"/>
    <w:rsid w:val="006E69A5"/>
    <w:rsid w:val="006F57C7"/>
    <w:rsid w:val="006F6161"/>
    <w:rsid w:val="006F6AA9"/>
    <w:rsid w:val="006F74D1"/>
    <w:rsid w:val="006F7E6A"/>
    <w:rsid w:val="007218AB"/>
    <w:rsid w:val="00721979"/>
    <w:rsid w:val="00722269"/>
    <w:rsid w:val="00724253"/>
    <w:rsid w:val="00741D45"/>
    <w:rsid w:val="00750F5D"/>
    <w:rsid w:val="00752067"/>
    <w:rsid w:val="00753728"/>
    <w:rsid w:val="00762E53"/>
    <w:rsid w:val="00763A26"/>
    <w:rsid w:val="0077472E"/>
    <w:rsid w:val="00784AA3"/>
    <w:rsid w:val="00791041"/>
    <w:rsid w:val="00795940"/>
    <w:rsid w:val="007A087D"/>
    <w:rsid w:val="007A0CD5"/>
    <w:rsid w:val="007C1926"/>
    <w:rsid w:val="007D0852"/>
    <w:rsid w:val="007F0B39"/>
    <w:rsid w:val="00805710"/>
    <w:rsid w:val="00812A82"/>
    <w:rsid w:val="00820798"/>
    <w:rsid w:val="00827E60"/>
    <w:rsid w:val="00841784"/>
    <w:rsid w:val="00842360"/>
    <w:rsid w:val="00843EFD"/>
    <w:rsid w:val="00861195"/>
    <w:rsid w:val="00890C4A"/>
    <w:rsid w:val="008B116F"/>
    <w:rsid w:val="008B3399"/>
    <w:rsid w:val="008B380F"/>
    <w:rsid w:val="008B5C74"/>
    <w:rsid w:val="008C0542"/>
    <w:rsid w:val="008C5CC2"/>
    <w:rsid w:val="008D37DB"/>
    <w:rsid w:val="008D39E1"/>
    <w:rsid w:val="008E1168"/>
    <w:rsid w:val="008E1ACB"/>
    <w:rsid w:val="008E56A7"/>
    <w:rsid w:val="008E5F1A"/>
    <w:rsid w:val="008F33CB"/>
    <w:rsid w:val="008F56FB"/>
    <w:rsid w:val="00902D74"/>
    <w:rsid w:val="00917741"/>
    <w:rsid w:val="00925919"/>
    <w:rsid w:val="00945E2F"/>
    <w:rsid w:val="00947BEC"/>
    <w:rsid w:val="00963021"/>
    <w:rsid w:val="00974D83"/>
    <w:rsid w:val="009757CD"/>
    <w:rsid w:val="009834DB"/>
    <w:rsid w:val="00991B97"/>
    <w:rsid w:val="009B4A4B"/>
    <w:rsid w:val="009D443A"/>
    <w:rsid w:val="009E22C2"/>
    <w:rsid w:val="009E270B"/>
    <w:rsid w:val="009F0884"/>
    <w:rsid w:val="009F3DCA"/>
    <w:rsid w:val="00A005D5"/>
    <w:rsid w:val="00A0175C"/>
    <w:rsid w:val="00A05CAD"/>
    <w:rsid w:val="00A11D56"/>
    <w:rsid w:val="00A13E76"/>
    <w:rsid w:val="00A15F64"/>
    <w:rsid w:val="00A27CD4"/>
    <w:rsid w:val="00A743EE"/>
    <w:rsid w:val="00A74D75"/>
    <w:rsid w:val="00A817A5"/>
    <w:rsid w:val="00A85568"/>
    <w:rsid w:val="00A8710D"/>
    <w:rsid w:val="00A90698"/>
    <w:rsid w:val="00A9397F"/>
    <w:rsid w:val="00AA3576"/>
    <w:rsid w:val="00AA5E45"/>
    <w:rsid w:val="00AB23A7"/>
    <w:rsid w:val="00AB4D94"/>
    <w:rsid w:val="00AB4FA2"/>
    <w:rsid w:val="00AD4F30"/>
    <w:rsid w:val="00AE2C77"/>
    <w:rsid w:val="00AF1F21"/>
    <w:rsid w:val="00AF41BA"/>
    <w:rsid w:val="00AF5378"/>
    <w:rsid w:val="00AF5B11"/>
    <w:rsid w:val="00AF652B"/>
    <w:rsid w:val="00B01157"/>
    <w:rsid w:val="00B04E80"/>
    <w:rsid w:val="00B070EE"/>
    <w:rsid w:val="00B21063"/>
    <w:rsid w:val="00B65935"/>
    <w:rsid w:val="00B669C2"/>
    <w:rsid w:val="00B709CD"/>
    <w:rsid w:val="00B84E00"/>
    <w:rsid w:val="00B86B19"/>
    <w:rsid w:val="00B9102B"/>
    <w:rsid w:val="00B94885"/>
    <w:rsid w:val="00BA0813"/>
    <w:rsid w:val="00BA4D0E"/>
    <w:rsid w:val="00BA7444"/>
    <w:rsid w:val="00BB3F4D"/>
    <w:rsid w:val="00BB6E12"/>
    <w:rsid w:val="00BC1218"/>
    <w:rsid w:val="00BC1283"/>
    <w:rsid w:val="00BC2925"/>
    <w:rsid w:val="00BD02FD"/>
    <w:rsid w:val="00BE3EFD"/>
    <w:rsid w:val="00C11EF7"/>
    <w:rsid w:val="00C12ADB"/>
    <w:rsid w:val="00C14CE3"/>
    <w:rsid w:val="00C17D0B"/>
    <w:rsid w:val="00C2697E"/>
    <w:rsid w:val="00C350DF"/>
    <w:rsid w:val="00C4019C"/>
    <w:rsid w:val="00C433EA"/>
    <w:rsid w:val="00C47735"/>
    <w:rsid w:val="00C64FA5"/>
    <w:rsid w:val="00C65E31"/>
    <w:rsid w:val="00C67B17"/>
    <w:rsid w:val="00C802C0"/>
    <w:rsid w:val="00C92757"/>
    <w:rsid w:val="00C9754F"/>
    <w:rsid w:val="00CA11AA"/>
    <w:rsid w:val="00CA2BA2"/>
    <w:rsid w:val="00CC1301"/>
    <w:rsid w:val="00CC358E"/>
    <w:rsid w:val="00CD2AF7"/>
    <w:rsid w:val="00CE2288"/>
    <w:rsid w:val="00CE43D3"/>
    <w:rsid w:val="00CE6B81"/>
    <w:rsid w:val="00CF2B75"/>
    <w:rsid w:val="00CF4C2F"/>
    <w:rsid w:val="00CF6D6B"/>
    <w:rsid w:val="00CF7FC0"/>
    <w:rsid w:val="00D235B1"/>
    <w:rsid w:val="00D41E62"/>
    <w:rsid w:val="00D50F29"/>
    <w:rsid w:val="00D52AD0"/>
    <w:rsid w:val="00D56A51"/>
    <w:rsid w:val="00D64101"/>
    <w:rsid w:val="00D75A49"/>
    <w:rsid w:val="00D91920"/>
    <w:rsid w:val="00D92BEF"/>
    <w:rsid w:val="00DA1610"/>
    <w:rsid w:val="00DA5332"/>
    <w:rsid w:val="00DA779A"/>
    <w:rsid w:val="00DB0A26"/>
    <w:rsid w:val="00DB4D7C"/>
    <w:rsid w:val="00DB7EEC"/>
    <w:rsid w:val="00DC4CF5"/>
    <w:rsid w:val="00DD5738"/>
    <w:rsid w:val="00DE7789"/>
    <w:rsid w:val="00E17140"/>
    <w:rsid w:val="00E2067F"/>
    <w:rsid w:val="00E20E43"/>
    <w:rsid w:val="00E22B58"/>
    <w:rsid w:val="00E23A44"/>
    <w:rsid w:val="00E27EE4"/>
    <w:rsid w:val="00E30E77"/>
    <w:rsid w:val="00E31923"/>
    <w:rsid w:val="00E44203"/>
    <w:rsid w:val="00E4651C"/>
    <w:rsid w:val="00E47BAD"/>
    <w:rsid w:val="00E61A7B"/>
    <w:rsid w:val="00E71806"/>
    <w:rsid w:val="00E733DA"/>
    <w:rsid w:val="00E84D03"/>
    <w:rsid w:val="00E90A31"/>
    <w:rsid w:val="00E927F9"/>
    <w:rsid w:val="00E96653"/>
    <w:rsid w:val="00EA70CF"/>
    <w:rsid w:val="00EE1ECA"/>
    <w:rsid w:val="00EE2DFA"/>
    <w:rsid w:val="00EE50F3"/>
    <w:rsid w:val="00F04928"/>
    <w:rsid w:val="00F104F2"/>
    <w:rsid w:val="00F1114B"/>
    <w:rsid w:val="00F16C06"/>
    <w:rsid w:val="00F43112"/>
    <w:rsid w:val="00F45398"/>
    <w:rsid w:val="00F45777"/>
    <w:rsid w:val="00F4587C"/>
    <w:rsid w:val="00F55BAA"/>
    <w:rsid w:val="00F6026A"/>
    <w:rsid w:val="00F62604"/>
    <w:rsid w:val="00F65D98"/>
    <w:rsid w:val="00F73BDD"/>
    <w:rsid w:val="00F9177A"/>
    <w:rsid w:val="00FB1799"/>
    <w:rsid w:val="00FB2F6E"/>
    <w:rsid w:val="00FB33A9"/>
    <w:rsid w:val="00FB444C"/>
    <w:rsid w:val="00FC1E39"/>
    <w:rsid w:val="00FC7712"/>
    <w:rsid w:val="00FD0580"/>
    <w:rsid w:val="00FD4BDC"/>
    <w:rsid w:val="00FD7D9B"/>
    <w:rsid w:val="00FE5214"/>
    <w:rsid w:val="00FE7556"/>
    <w:rsid w:val="00FF72D3"/>
    <w:rsid w:val="79A75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7F2F"/>
  <w15:chartTrackingRefBased/>
  <w15:docId w15:val="{2BB27E57-560C-4720-818C-CB46988E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FC0"/>
    <w:pPr>
      <w:ind w:left="720"/>
      <w:contextualSpacing/>
    </w:pPr>
  </w:style>
  <w:style w:type="character" w:styleId="Strong">
    <w:name w:val="Strong"/>
    <w:basedOn w:val="DefaultParagraphFont"/>
    <w:uiPriority w:val="22"/>
    <w:qFormat/>
    <w:rsid w:val="00BD02FD"/>
    <w:rPr>
      <w:b/>
      <w:bCs/>
    </w:rPr>
  </w:style>
  <w:style w:type="paragraph" w:customStyle="1" w:styleId="Default">
    <w:name w:val="Default"/>
    <w:basedOn w:val="Normal"/>
    <w:rsid w:val="00AF652B"/>
    <w:pPr>
      <w:spacing w:after="0"/>
    </w:pPr>
    <w:rPr>
      <w:rFonts w:ascii="Arial" w:eastAsiaTheme="minorEastAsia"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FD7D1CE12EAD46B1F6E8BB96EF6574" ma:contentTypeVersion="13" ma:contentTypeDescription="Create a new document." ma:contentTypeScope="" ma:versionID="2b9360b60b6d91ff4dc77344a95e48db">
  <xsd:schema xmlns:xsd="http://www.w3.org/2001/XMLSchema" xmlns:xs="http://www.w3.org/2001/XMLSchema" xmlns:p="http://schemas.microsoft.com/office/2006/metadata/properties" xmlns:ns2="796af039-f77a-4eda-bbfb-c7f9b34ed5eb" xmlns:ns3="aa0f90e4-998b-40a5-8f9f-f9a2ade48eef" targetNamespace="http://schemas.microsoft.com/office/2006/metadata/properties" ma:root="true" ma:fieldsID="092d44f08852f380aa38e68be06d2abc" ns2:_="" ns3:_="">
    <xsd:import namespace="796af039-f77a-4eda-bbfb-c7f9b34ed5eb"/>
    <xsd:import namespace="aa0f90e4-998b-40a5-8f9f-f9a2ade48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af039-f77a-4eda-bbfb-c7f9b34ed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f90e4-998b-40a5-8f9f-f9a2ade48ee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E2158-3CE5-4BC9-8B33-70BB97D9C2BE}">
  <ds:schemaRefs>
    <ds:schemaRef ds:uri="http://schemas.microsoft.com/sharepoint/v3/contenttype/forms"/>
  </ds:schemaRefs>
</ds:datastoreItem>
</file>

<file path=customXml/itemProps2.xml><?xml version="1.0" encoding="utf-8"?>
<ds:datastoreItem xmlns:ds="http://schemas.openxmlformats.org/officeDocument/2006/customXml" ds:itemID="{8E98344F-DB7F-4C57-AEDC-1C7095B94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2877DC-0AF1-4141-9B66-86B8877A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af039-f77a-4eda-bbfb-c7f9b34ed5eb"/>
    <ds:schemaRef ds:uri="aa0f90e4-998b-40a5-8f9f-f9a2ade48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Baker - THS</dc:creator>
  <cp:keywords/>
  <dc:description/>
  <cp:lastModifiedBy>R Taylor - THS</cp:lastModifiedBy>
  <cp:revision>148</cp:revision>
  <cp:lastPrinted>2022-05-24T07:34:00Z</cp:lastPrinted>
  <dcterms:created xsi:type="dcterms:W3CDTF">2022-05-24T07:28:00Z</dcterms:created>
  <dcterms:modified xsi:type="dcterms:W3CDTF">2022-09-18T12:20:00Z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0x01010099FD7D1CE12EAD46B1F6E8BB96EF6574</vt:lpwstr>
  </property>
</Properties>
</file>