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C03F" w14:textId="40B41EE2" w:rsidR="00F65108" w:rsidRDefault="00F65108"/>
    <w:tbl>
      <w:tblPr>
        <w:tblStyle w:val="TableGrid"/>
        <w:tblW w:w="0" w:type="auto"/>
        <w:tblLook w:val="04A0" w:firstRow="1" w:lastRow="0" w:firstColumn="1" w:lastColumn="0" w:noHBand="0" w:noVBand="1"/>
      </w:tblPr>
      <w:tblGrid>
        <w:gridCol w:w="6974"/>
        <w:gridCol w:w="6974"/>
      </w:tblGrid>
      <w:tr w:rsidR="00F65108" w14:paraId="0176E456" w14:textId="77777777" w:rsidTr="63280091">
        <w:tc>
          <w:tcPr>
            <w:tcW w:w="6974" w:type="dxa"/>
          </w:tcPr>
          <w:p w14:paraId="22151596" w14:textId="77777777" w:rsidR="00B64E08" w:rsidRDefault="00B64E08" w:rsidP="00B64E08">
            <w:pPr>
              <w:textAlignment w:val="baseline"/>
              <w:rPr>
                <w:b/>
                <w:bCs/>
                <w:u w:val="single"/>
              </w:rPr>
            </w:pPr>
            <w:r w:rsidRPr="00FC115B">
              <w:rPr>
                <w:b/>
                <w:bCs/>
                <w:u w:val="single"/>
              </w:rPr>
              <w:t xml:space="preserve">What will you see in </w:t>
            </w:r>
            <w:r>
              <w:rPr>
                <w:b/>
                <w:bCs/>
                <w:u w:val="single"/>
              </w:rPr>
              <w:t>L3 Sport lessons?</w:t>
            </w:r>
          </w:p>
          <w:p w14:paraId="6E0EECD9" w14:textId="0DBF60EF" w:rsidR="008C63B1" w:rsidRPr="00B9748C" w:rsidRDefault="008C63B1" w:rsidP="2F3AC57D">
            <w:pPr>
              <w:textAlignment w:val="baseline"/>
              <w:rPr>
                <w:b/>
                <w:bCs/>
                <w:color w:val="70AD47" w:themeColor="accent6"/>
              </w:rPr>
            </w:pPr>
            <w:r w:rsidRPr="2F3AC57D">
              <w:rPr>
                <w:b/>
                <w:bCs/>
                <w:color w:val="6FAC47"/>
              </w:rPr>
              <w:t xml:space="preserve">Unit </w:t>
            </w:r>
            <w:r w:rsidR="00B9748C" w:rsidRPr="2F3AC57D">
              <w:rPr>
                <w:b/>
                <w:bCs/>
                <w:color w:val="6FAC47"/>
              </w:rPr>
              <w:t>3:</w:t>
            </w:r>
            <w:r w:rsidRPr="2F3AC57D">
              <w:rPr>
                <w:b/>
                <w:bCs/>
                <w:color w:val="6FAC47"/>
              </w:rPr>
              <w:t xml:space="preserve"> </w:t>
            </w:r>
          </w:p>
          <w:p w14:paraId="451CAFE6" w14:textId="416D024D" w:rsidR="082ABDDE" w:rsidRDefault="082ABDDE" w:rsidP="2F3AC57D">
            <w:r w:rsidRPr="2F3AC57D">
              <w:t>Students will work in the classroom for this unit, they will work on p</w:t>
            </w:r>
            <w:r w:rsidR="180EAFD3" w:rsidRPr="2F3AC57D">
              <w:t>air</w:t>
            </w:r>
            <w:r w:rsidRPr="2F3AC57D">
              <w:t xml:space="preserve">s and small groups to discuss their ideas and the new information.  At some points in the SOW students will work on the </w:t>
            </w:r>
            <w:r w:rsidR="1BB7E03C" w:rsidRPr="2F3AC57D">
              <w:t>computers</w:t>
            </w:r>
            <w:r w:rsidRPr="2F3AC57D">
              <w:t xml:space="preserve"> to </w:t>
            </w:r>
            <w:r w:rsidR="6730B658" w:rsidRPr="2F3AC57D">
              <w:t>research</w:t>
            </w:r>
            <w:r w:rsidRPr="2F3AC57D">
              <w:t xml:space="preserve"> certain topics and present their findings at the </w:t>
            </w:r>
            <w:r w:rsidR="3E9EA17C" w:rsidRPr="2F3AC57D">
              <w:t xml:space="preserve">front of the class.  Students ‘have ago attitude’ and then as a class </w:t>
            </w:r>
            <w:r w:rsidR="6F10521C" w:rsidRPr="2F3AC57D">
              <w:t>self-assess</w:t>
            </w:r>
            <w:r w:rsidR="3E9EA17C" w:rsidRPr="2F3AC57D">
              <w:t xml:space="preserve"> and peer assess their ideas and knowledge.  </w:t>
            </w:r>
            <w:r w:rsidR="244F307F" w:rsidRPr="2F3AC57D">
              <w:t xml:space="preserve">  Students will work in their exercise books take notes, summarising information and completing challenges.  Their exercise book is the starting point to revision. </w:t>
            </w:r>
            <w:r w:rsidR="5C95F946" w:rsidRPr="2F3AC57D">
              <w:t xml:space="preserve">They will computers and textbooks to explore, investigate and research information/topics. </w:t>
            </w:r>
          </w:p>
          <w:p w14:paraId="3CB09A62" w14:textId="77777777" w:rsidR="008C63B1" w:rsidRDefault="008C63B1" w:rsidP="00FC115B">
            <w:pPr>
              <w:textAlignment w:val="baseline"/>
            </w:pPr>
          </w:p>
          <w:p w14:paraId="733D843B" w14:textId="33BC1F3F" w:rsidR="2F3AC57D" w:rsidRDefault="2F3AC57D" w:rsidP="2F3AC57D">
            <w:pPr>
              <w:rPr>
                <w:b/>
                <w:bCs/>
                <w:color w:val="00B0F0"/>
              </w:rPr>
            </w:pPr>
          </w:p>
          <w:p w14:paraId="6FF1E1DA" w14:textId="6A00843C" w:rsidR="2F3AC57D" w:rsidRDefault="2F3AC57D" w:rsidP="2F3AC57D">
            <w:pPr>
              <w:rPr>
                <w:b/>
                <w:bCs/>
                <w:color w:val="00B0F0"/>
              </w:rPr>
            </w:pPr>
          </w:p>
          <w:p w14:paraId="585792C1" w14:textId="6D93308E" w:rsidR="2F3AC57D" w:rsidRDefault="2F3AC57D" w:rsidP="2F3AC57D">
            <w:pPr>
              <w:rPr>
                <w:b/>
                <w:bCs/>
                <w:color w:val="00B0F0"/>
              </w:rPr>
            </w:pPr>
          </w:p>
          <w:p w14:paraId="0C454BBB" w14:textId="2D93A6FB" w:rsidR="00B9748C" w:rsidRPr="00B9748C" w:rsidRDefault="008C63B1" w:rsidP="2F3AC57D">
            <w:pPr>
              <w:textAlignment w:val="baseline"/>
              <w:rPr>
                <w:b/>
                <w:bCs/>
                <w:color w:val="00B0F0"/>
              </w:rPr>
            </w:pPr>
            <w:r w:rsidRPr="2F3AC57D">
              <w:rPr>
                <w:b/>
                <w:bCs/>
                <w:color w:val="00B0F0"/>
              </w:rPr>
              <w:t xml:space="preserve">Unit </w:t>
            </w:r>
            <w:r w:rsidR="00B9748C" w:rsidRPr="2F3AC57D">
              <w:rPr>
                <w:b/>
                <w:bCs/>
                <w:color w:val="00B0F0"/>
              </w:rPr>
              <w:t xml:space="preserve">8: </w:t>
            </w:r>
          </w:p>
          <w:p w14:paraId="52B200DA" w14:textId="172133DF" w:rsidR="717EBE29" w:rsidRDefault="717EBE29" w:rsidP="2F3AC57D">
            <w:r w:rsidRPr="2F3AC57D">
              <w:t>Students will work both in the classroom and in the sports facilities for this unit of work.  They will spend time in the classroom</w:t>
            </w:r>
            <w:r w:rsidR="3442CCCC" w:rsidRPr="2F3AC57D">
              <w:t xml:space="preserve"> working in </w:t>
            </w:r>
            <w:r w:rsidR="3F1BCAE2" w:rsidRPr="2F3AC57D">
              <w:t>pairs</w:t>
            </w:r>
            <w:r w:rsidR="3442CCCC" w:rsidRPr="2F3AC57D">
              <w:t xml:space="preserve"> and small groups</w:t>
            </w:r>
            <w:r w:rsidRPr="2F3AC57D">
              <w:t xml:space="preserve">, </w:t>
            </w:r>
            <w:r w:rsidR="3D3CA7B9" w:rsidRPr="2F3AC57D">
              <w:t xml:space="preserve">they will </w:t>
            </w:r>
            <w:r w:rsidRPr="2F3AC57D">
              <w:t>learn</w:t>
            </w:r>
            <w:r w:rsidR="278B097C" w:rsidRPr="2F3AC57D">
              <w:t xml:space="preserve"> how to</w:t>
            </w:r>
            <w:r w:rsidRPr="2F3AC57D">
              <w:t xml:space="preserve"> plan</w:t>
            </w:r>
            <w:r w:rsidR="42D060FB" w:rsidRPr="2F3AC57D">
              <w:t xml:space="preserve">, </w:t>
            </w:r>
            <w:proofErr w:type="gramStart"/>
            <w:r w:rsidRPr="2F3AC57D">
              <w:t>run</w:t>
            </w:r>
            <w:proofErr w:type="gramEnd"/>
            <w:r w:rsidR="60EA1137" w:rsidRPr="2F3AC57D">
              <w:t xml:space="preserve"> and evaluate </w:t>
            </w:r>
            <w:r w:rsidRPr="2F3AC57D">
              <w:t xml:space="preserve">a sports event, they will </w:t>
            </w:r>
            <w:r w:rsidR="5C18F782" w:rsidRPr="2F3AC57D">
              <w:t xml:space="preserve">discuss and share their ideas with relevant examples.  They will </w:t>
            </w:r>
            <w:r w:rsidRPr="2F3AC57D">
              <w:t xml:space="preserve">write their </w:t>
            </w:r>
            <w:r w:rsidR="56369340" w:rsidRPr="2F3AC57D">
              <w:t>knowledge</w:t>
            </w:r>
            <w:r w:rsidRPr="2F3AC57D">
              <w:t xml:space="preserve"> and </w:t>
            </w:r>
            <w:r w:rsidR="1B18AB2D" w:rsidRPr="2F3AC57D">
              <w:t>understanding</w:t>
            </w:r>
            <w:r w:rsidR="06D64BB7" w:rsidRPr="2F3AC57D">
              <w:t xml:space="preserve"> as an assignment on the computers.  </w:t>
            </w:r>
            <w:r w:rsidR="29B633ED" w:rsidRPr="2F3AC57D">
              <w:t xml:space="preserve">Some lessons are taught by the </w:t>
            </w:r>
            <w:r w:rsidR="0B79CEEC" w:rsidRPr="2F3AC57D">
              <w:t>teachers,</w:t>
            </w:r>
            <w:r w:rsidR="29B633ED" w:rsidRPr="2F3AC57D">
              <w:t xml:space="preserve"> and some are used for writing up their coursework/assignments.</w:t>
            </w:r>
          </w:p>
          <w:p w14:paraId="1BB2B396" w14:textId="2E262F8A" w:rsidR="29B633ED" w:rsidRDefault="29B633ED" w:rsidP="2F3AC57D">
            <w:r w:rsidRPr="2F3AC57D">
              <w:t xml:space="preserve">When the students are </w:t>
            </w:r>
            <w:r w:rsidR="20AFE1CF" w:rsidRPr="2F3AC57D">
              <w:t>working</w:t>
            </w:r>
            <w:r w:rsidRPr="2F3AC57D">
              <w:t xml:space="preserve"> in the sports facilities they will be planning, </w:t>
            </w:r>
            <w:proofErr w:type="gramStart"/>
            <w:r w:rsidRPr="2F3AC57D">
              <w:t>trialling</w:t>
            </w:r>
            <w:proofErr w:type="gramEnd"/>
            <w:r w:rsidRPr="2F3AC57D">
              <w:t xml:space="preserve"> and setting up their </w:t>
            </w:r>
            <w:r w:rsidR="21247318" w:rsidRPr="2F3AC57D">
              <w:t xml:space="preserve">events.  they will use these practical </w:t>
            </w:r>
            <w:r w:rsidR="56EF9A5A" w:rsidRPr="2F3AC57D">
              <w:t>lessons</w:t>
            </w:r>
            <w:r w:rsidR="21247318" w:rsidRPr="2F3AC57D">
              <w:t xml:space="preserve"> to complete a risk assessment and reduce and hazards. </w:t>
            </w:r>
          </w:p>
          <w:p w14:paraId="457AB66D" w14:textId="77777777" w:rsidR="00B9748C" w:rsidRDefault="00B9748C" w:rsidP="00FC115B">
            <w:pPr>
              <w:textAlignment w:val="baseline"/>
            </w:pPr>
          </w:p>
          <w:p w14:paraId="35AB3D4C" w14:textId="63CA5531" w:rsidR="2F3AC57D" w:rsidRDefault="2F3AC57D" w:rsidP="2F3AC57D">
            <w:pPr>
              <w:rPr>
                <w:b/>
                <w:bCs/>
                <w:color w:val="FF0000"/>
              </w:rPr>
            </w:pPr>
          </w:p>
          <w:p w14:paraId="3A7FCD70" w14:textId="4FCDD9EC" w:rsidR="00FC115B" w:rsidRPr="00B9748C" w:rsidRDefault="00B9748C" w:rsidP="2F3AC57D">
            <w:pPr>
              <w:textAlignment w:val="baseline"/>
              <w:rPr>
                <w:b/>
                <w:bCs/>
                <w:color w:val="FF0000"/>
              </w:rPr>
            </w:pPr>
            <w:r w:rsidRPr="2F3AC57D">
              <w:rPr>
                <w:b/>
                <w:bCs/>
                <w:color w:val="FF0000"/>
              </w:rPr>
              <w:t>Unit 18:</w:t>
            </w:r>
            <w:r w:rsidR="008C63B1" w:rsidRPr="2F3AC57D">
              <w:rPr>
                <w:b/>
                <w:bCs/>
                <w:color w:val="FF0000"/>
              </w:rPr>
              <w:t xml:space="preserve"> </w:t>
            </w:r>
            <w:r w:rsidR="00FC115B" w:rsidRPr="2F3AC57D">
              <w:rPr>
                <w:b/>
                <w:bCs/>
                <w:color w:val="FF0000"/>
              </w:rPr>
              <w:t>​</w:t>
            </w:r>
          </w:p>
          <w:p w14:paraId="3804C90E" w14:textId="0BBB59BA" w:rsidR="00F86353" w:rsidRPr="00FC115B" w:rsidRDefault="062A549D" w:rsidP="513D3195">
            <w:pPr>
              <w:spacing w:line="259" w:lineRule="auto"/>
              <w:textAlignment w:val="baseline"/>
              <w:rPr>
                <w:rFonts w:ascii="Calibri" w:eastAsia="Calibri" w:hAnsi="Calibri" w:cs="Calibri"/>
                <w:color w:val="000000" w:themeColor="text1"/>
              </w:rPr>
            </w:pPr>
            <w:r w:rsidRPr="513D3195">
              <w:rPr>
                <w:rFonts w:ascii="Calibri" w:eastAsia="Calibri" w:hAnsi="Calibri" w:cs="Calibri"/>
                <w:color w:val="000000" w:themeColor="text1"/>
              </w:rPr>
              <w:t xml:space="preserve">Lessons are </w:t>
            </w:r>
            <w:r w:rsidR="4B35D032" w:rsidRPr="513D3195">
              <w:rPr>
                <w:rFonts w:ascii="Calibri" w:eastAsia="Calibri" w:hAnsi="Calibri" w:cs="Calibri"/>
                <w:color w:val="000000" w:themeColor="text1"/>
              </w:rPr>
              <w:t xml:space="preserve">constructed </w:t>
            </w:r>
            <w:r w:rsidRPr="513D3195">
              <w:rPr>
                <w:rFonts w:ascii="Calibri" w:eastAsia="Calibri" w:hAnsi="Calibri" w:cs="Calibri"/>
                <w:color w:val="000000" w:themeColor="text1"/>
              </w:rPr>
              <w:t xml:space="preserve">in a </w:t>
            </w:r>
            <w:r w:rsidR="5DF72F27" w:rsidRPr="513D3195">
              <w:rPr>
                <w:rFonts w:ascii="Calibri" w:eastAsia="Calibri" w:hAnsi="Calibri" w:cs="Calibri"/>
                <w:color w:val="000000" w:themeColor="text1"/>
              </w:rPr>
              <w:t xml:space="preserve">pre-planned </w:t>
            </w:r>
            <w:r w:rsidRPr="513D3195">
              <w:rPr>
                <w:rFonts w:ascii="Calibri" w:eastAsia="Calibri" w:hAnsi="Calibri" w:cs="Calibri"/>
                <w:color w:val="000000" w:themeColor="text1"/>
              </w:rPr>
              <w:t xml:space="preserve">way </w:t>
            </w:r>
            <w:r w:rsidR="5D612F1A" w:rsidRPr="513D3195">
              <w:rPr>
                <w:rFonts w:ascii="Calibri" w:eastAsia="Calibri" w:hAnsi="Calibri" w:cs="Calibri"/>
                <w:color w:val="000000" w:themeColor="text1"/>
              </w:rPr>
              <w:t>that</w:t>
            </w:r>
            <w:r w:rsidRPr="513D3195">
              <w:rPr>
                <w:rFonts w:ascii="Calibri" w:eastAsia="Calibri" w:hAnsi="Calibri" w:cs="Calibri"/>
                <w:color w:val="000000" w:themeColor="text1"/>
              </w:rPr>
              <w:t xml:space="preserve"> </w:t>
            </w:r>
            <w:r w:rsidR="5E268198" w:rsidRPr="513D3195">
              <w:rPr>
                <w:rFonts w:ascii="Calibri" w:eastAsia="Calibri" w:hAnsi="Calibri" w:cs="Calibri"/>
                <w:color w:val="000000" w:themeColor="text1"/>
              </w:rPr>
              <w:t xml:space="preserve">students </w:t>
            </w:r>
            <w:r w:rsidR="4CFE9E4C" w:rsidRPr="513D3195">
              <w:rPr>
                <w:rFonts w:ascii="Calibri" w:eastAsia="Calibri" w:hAnsi="Calibri" w:cs="Calibri"/>
                <w:color w:val="000000" w:themeColor="text1"/>
              </w:rPr>
              <w:t xml:space="preserve">can complete each LO throughout Year 13. </w:t>
            </w:r>
            <w:r w:rsidR="55C8F48B" w:rsidRPr="513D3195">
              <w:rPr>
                <w:rFonts w:ascii="Calibri" w:eastAsia="Calibri" w:hAnsi="Calibri" w:cs="Calibri"/>
                <w:color w:val="000000" w:themeColor="text1"/>
              </w:rPr>
              <w:t xml:space="preserve">Therefore, depending on the time of year </w:t>
            </w:r>
            <w:r w:rsidR="55C8F48B" w:rsidRPr="513D3195">
              <w:rPr>
                <w:rFonts w:ascii="Calibri" w:eastAsia="Calibri" w:hAnsi="Calibri" w:cs="Calibri"/>
                <w:color w:val="000000" w:themeColor="text1"/>
              </w:rPr>
              <w:lastRenderedPageBreak/>
              <w:t>there will be a collaborative approach</w:t>
            </w:r>
            <w:r w:rsidR="4064027A" w:rsidRPr="513D3195">
              <w:rPr>
                <w:rFonts w:ascii="Calibri" w:eastAsia="Calibri" w:hAnsi="Calibri" w:cs="Calibri"/>
                <w:color w:val="000000" w:themeColor="text1"/>
              </w:rPr>
              <w:t xml:space="preserve"> with students to have practical lessons working on their team, individual or officiating skills. </w:t>
            </w:r>
            <w:r w:rsidR="4BABC93A" w:rsidRPr="513D3195">
              <w:rPr>
                <w:rFonts w:ascii="Calibri" w:eastAsia="Calibri" w:hAnsi="Calibri" w:cs="Calibri"/>
                <w:color w:val="000000" w:themeColor="text1"/>
              </w:rPr>
              <w:t xml:space="preserve">Theory lessons will also be included for students to </w:t>
            </w:r>
            <w:r w:rsidR="7C52B20E" w:rsidRPr="513D3195">
              <w:rPr>
                <w:rFonts w:ascii="Calibri" w:eastAsia="Calibri" w:hAnsi="Calibri" w:cs="Calibri"/>
                <w:color w:val="000000" w:themeColor="text1"/>
              </w:rPr>
              <w:t>conduct</w:t>
            </w:r>
            <w:r w:rsidR="4BABC93A" w:rsidRPr="513D3195">
              <w:rPr>
                <w:rFonts w:ascii="Calibri" w:eastAsia="Calibri" w:hAnsi="Calibri" w:cs="Calibri"/>
                <w:color w:val="000000" w:themeColor="text1"/>
              </w:rPr>
              <w:t xml:space="preserve"> research</w:t>
            </w:r>
            <w:r w:rsidR="64C20937" w:rsidRPr="513D3195">
              <w:rPr>
                <w:rFonts w:ascii="Calibri" w:eastAsia="Calibri" w:hAnsi="Calibri" w:cs="Calibri"/>
                <w:color w:val="000000" w:themeColor="text1"/>
              </w:rPr>
              <w:t xml:space="preserve"> into their sport, understand officiating, reflecting on their performances and </w:t>
            </w:r>
            <w:r w:rsidR="4BABC93A" w:rsidRPr="513D3195">
              <w:rPr>
                <w:rFonts w:ascii="Calibri" w:eastAsia="Calibri" w:hAnsi="Calibri" w:cs="Calibri"/>
                <w:color w:val="000000" w:themeColor="text1"/>
              </w:rPr>
              <w:t>complet</w:t>
            </w:r>
            <w:r w:rsidR="28480636" w:rsidRPr="513D3195">
              <w:rPr>
                <w:rFonts w:ascii="Calibri" w:eastAsia="Calibri" w:hAnsi="Calibri" w:cs="Calibri"/>
                <w:color w:val="000000" w:themeColor="text1"/>
              </w:rPr>
              <w:t>ing</w:t>
            </w:r>
            <w:r w:rsidR="4BABC93A" w:rsidRPr="513D3195">
              <w:rPr>
                <w:rFonts w:ascii="Calibri" w:eastAsia="Calibri" w:hAnsi="Calibri" w:cs="Calibri"/>
                <w:color w:val="000000" w:themeColor="text1"/>
              </w:rPr>
              <w:t xml:space="preserve"> their coursework</w:t>
            </w:r>
            <w:r w:rsidR="69365673" w:rsidRPr="513D3195">
              <w:rPr>
                <w:rFonts w:ascii="Calibri" w:eastAsia="Calibri" w:hAnsi="Calibri" w:cs="Calibri"/>
                <w:color w:val="000000" w:themeColor="text1"/>
              </w:rPr>
              <w:t xml:space="preserve">. </w:t>
            </w:r>
          </w:p>
          <w:p w14:paraId="6BE84C63" w14:textId="6F2B23DF" w:rsidR="00F86353" w:rsidRPr="00FC115B" w:rsidRDefault="00F86353" w:rsidP="513D3195">
            <w:pPr>
              <w:spacing w:line="259" w:lineRule="auto"/>
              <w:textAlignment w:val="baseline"/>
              <w:rPr>
                <w:rFonts w:ascii="Calibri" w:eastAsia="Calibri" w:hAnsi="Calibri" w:cs="Calibri"/>
                <w:color w:val="000000" w:themeColor="text1"/>
              </w:rPr>
            </w:pPr>
          </w:p>
        </w:tc>
        <w:tc>
          <w:tcPr>
            <w:tcW w:w="6974" w:type="dxa"/>
          </w:tcPr>
          <w:p w14:paraId="47F0309E" w14:textId="3CB07E99" w:rsidR="00DE679A" w:rsidRDefault="00A65A4A">
            <w:pPr>
              <w:rPr>
                <w:b/>
                <w:bCs/>
                <w:u w:val="single"/>
              </w:rPr>
            </w:pPr>
            <w:r w:rsidRPr="00DE679A">
              <w:rPr>
                <w:b/>
                <w:bCs/>
                <w:u w:val="single"/>
              </w:rPr>
              <w:lastRenderedPageBreak/>
              <w:t>What will you se</w:t>
            </w:r>
            <w:r>
              <w:rPr>
                <w:b/>
                <w:bCs/>
                <w:u w:val="single"/>
              </w:rPr>
              <w:t>e in students L3 Sport folders or books?</w:t>
            </w:r>
          </w:p>
          <w:p w14:paraId="5FD8D788" w14:textId="24DB01D9" w:rsidR="00B9748C" w:rsidRPr="00B9748C" w:rsidRDefault="00B9748C" w:rsidP="2F3AC57D">
            <w:pPr>
              <w:textAlignment w:val="baseline"/>
            </w:pPr>
            <w:r w:rsidRPr="2F3AC57D">
              <w:rPr>
                <w:b/>
                <w:bCs/>
                <w:color w:val="6FAC47"/>
              </w:rPr>
              <w:t xml:space="preserve">Unit 3: </w:t>
            </w:r>
          </w:p>
          <w:p w14:paraId="1D25BB31" w14:textId="296D748E" w:rsidR="00B9748C" w:rsidRPr="00B9748C" w:rsidRDefault="43AD1FC1" w:rsidP="2F3AC57D">
            <w:pPr>
              <w:textAlignment w:val="baseline"/>
              <w:rPr>
                <w:color w:val="70AD47" w:themeColor="accent6"/>
              </w:rPr>
            </w:pPr>
            <w:r w:rsidRPr="2F3AC57D">
              <w:t xml:space="preserve">Students will have an exercise book to take all notes, completed challenges and short questions.  This is their starting point for </w:t>
            </w:r>
            <w:r w:rsidR="4247F987" w:rsidRPr="2F3AC57D">
              <w:t>revision</w:t>
            </w:r>
            <w:r w:rsidRPr="2F3AC57D">
              <w:t>.  The stude</w:t>
            </w:r>
            <w:r w:rsidR="28ECCCF2" w:rsidRPr="2F3AC57D">
              <w:t xml:space="preserve">nts </w:t>
            </w:r>
            <w:r w:rsidR="71E1E651" w:rsidRPr="2F3AC57D">
              <w:t>will</w:t>
            </w:r>
            <w:r w:rsidR="28ECCCF2" w:rsidRPr="2F3AC57D">
              <w:t xml:space="preserve"> </w:t>
            </w:r>
            <w:r w:rsidR="5B29A895" w:rsidRPr="2F3AC57D">
              <w:t>self-</w:t>
            </w:r>
            <w:r w:rsidR="00533A9A" w:rsidRPr="2F3AC57D">
              <w:t>assess,</w:t>
            </w:r>
            <w:r w:rsidR="28ECCCF2" w:rsidRPr="2F3AC57D">
              <w:t xml:space="preserve"> and peer </w:t>
            </w:r>
            <w:r w:rsidR="50DC332C" w:rsidRPr="2F3AC57D">
              <w:t>assess</w:t>
            </w:r>
            <w:r w:rsidR="28ECCCF2" w:rsidRPr="2F3AC57D">
              <w:t xml:space="preserve"> their work in green pens during most lessons. </w:t>
            </w:r>
            <w:r w:rsidR="23AAEEAE" w:rsidRPr="2F3AC57D">
              <w:t xml:space="preserve"> They will have teacher marked questions in purple pen and a question/task to complete to strengthen and improve their work.  You </w:t>
            </w:r>
            <w:r w:rsidR="00ECDEB9" w:rsidRPr="2F3AC57D">
              <w:t>w</w:t>
            </w:r>
            <w:r w:rsidR="23AAEEAE" w:rsidRPr="2F3AC57D">
              <w:t xml:space="preserve">ill </w:t>
            </w:r>
            <w:r w:rsidR="76E7A840" w:rsidRPr="2F3AC57D">
              <w:t xml:space="preserve">see a range of homework tasks completed by the </w:t>
            </w:r>
            <w:r w:rsidR="008E50F2" w:rsidRPr="2F3AC57D">
              <w:t>student’s</w:t>
            </w:r>
            <w:r w:rsidR="76E7A840" w:rsidRPr="2F3AC57D">
              <w:t xml:space="preserve"> </w:t>
            </w:r>
            <w:r w:rsidR="12C59CC9" w:rsidRPr="2F3AC57D">
              <w:t>wither mark my themselves as a starter activity or marked by the teacher.  Students will use mind maps at the end of each LO to condense their LO learning and to start their revision, preparing them for the</w:t>
            </w:r>
            <w:r w:rsidR="310F956B" w:rsidRPr="2F3AC57D">
              <w:t xml:space="preserve"> end of topic </w:t>
            </w:r>
            <w:r w:rsidR="00DC07BD" w:rsidRPr="2F3AC57D">
              <w:t>assessment</w:t>
            </w:r>
            <w:r w:rsidR="310F956B" w:rsidRPr="2F3AC57D">
              <w:t>.</w:t>
            </w:r>
            <w:r w:rsidR="40008C94" w:rsidRPr="2F3AC57D">
              <w:t xml:space="preserve">  Students will also have a folder for their complete</w:t>
            </w:r>
            <w:r w:rsidR="00533A9A">
              <w:t>d</w:t>
            </w:r>
            <w:r w:rsidR="40008C94" w:rsidRPr="2F3AC57D">
              <w:t xml:space="preserve"> LO end of topic tests, they will compete their </w:t>
            </w:r>
            <w:r w:rsidR="008E50F2">
              <w:t>reflection</w:t>
            </w:r>
            <w:r w:rsidR="40008C94" w:rsidRPr="2F3AC57D">
              <w:t xml:space="preserve"> tasks and </w:t>
            </w:r>
            <w:r w:rsidR="008E50F2">
              <w:t>feedforward front cover</w:t>
            </w:r>
            <w:r w:rsidR="40008C94" w:rsidRPr="2F3AC57D">
              <w:t>.</w:t>
            </w:r>
          </w:p>
          <w:p w14:paraId="4B8B0F1B" w14:textId="77777777" w:rsidR="00B9748C" w:rsidRDefault="00B9748C" w:rsidP="00B9748C">
            <w:pPr>
              <w:textAlignment w:val="baseline"/>
            </w:pPr>
          </w:p>
          <w:p w14:paraId="1F29773A" w14:textId="0536E61C" w:rsidR="00B9748C" w:rsidRDefault="00B9748C" w:rsidP="2F3AC57D">
            <w:pPr>
              <w:textAlignment w:val="baseline"/>
            </w:pPr>
          </w:p>
          <w:p w14:paraId="14CFAF5C" w14:textId="77777777" w:rsidR="00B9748C" w:rsidRPr="00B9748C" w:rsidRDefault="00B9748C" w:rsidP="12ACAC55">
            <w:pPr>
              <w:textAlignment w:val="baseline"/>
              <w:rPr>
                <w:b/>
                <w:bCs/>
                <w:color w:val="00B0F0"/>
              </w:rPr>
            </w:pPr>
            <w:r w:rsidRPr="2F3AC57D">
              <w:rPr>
                <w:b/>
                <w:bCs/>
                <w:color w:val="00B0F0"/>
              </w:rPr>
              <w:t xml:space="preserve">Unit 8: </w:t>
            </w:r>
          </w:p>
          <w:p w14:paraId="58A22217" w14:textId="16C0F510" w:rsidR="3E9F9D9E" w:rsidRDefault="3E9F9D9E" w:rsidP="2F3AC57D">
            <w:r w:rsidRPr="2F3AC57D">
              <w:t xml:space="preserve">For this unit students will </w:t>
            </w:r>
            <w:r w:rsidR="78C30D83" w:rsidRPr="2F3AC57D">
              <w:t xml:space="preserve">either </w:t>
            </w:r>
            <w:r w:rsidRPr="2F3AC57D">
              <w:t xml:space="preserve">have a </w:t>
            </w:r>
            <w:r w:rsidR="78CA3DE1" w:rsidRPr="2F3AC57D">
              <w:t>notebook</w:t>
            </w:r>
            <w:r w:rsidR="3193C78D" w:rsidRPr="2F3AC57D">
              <w:t xml:space="preserve"> </w:t>
            </w:r>
            <w:r w:rsidR="22E458DA" w:rsidRPr="2F3AC57D">
              <w:t xml:space="preserve">of a folder </w:t>
            </w:r>
            <w:r w:rsidR="3193C78D" w:rsidRPr="2F3AC57D">
              <w:t xml:space="preserve">where they write down any useful information, homework challenges and </w:t>
            </w:r>
            <w:r w:rsidR="150A33E1" w:rsidRPr="2F3AC57D">
              <w:t>research</w:t>
            </w:r>
            <w:r w:rsidR="14C2524C" w:rsidRPr="2F3AC57D">
              <w:t xml:space="preserve"> tasks</w:t>
            </w:r>
            <w:r w:rsidR="434224B1" w:rsidRPr="2F3AC57D">
              <w:t xml:space="preserve">, the students have a choice whichever is best for their learning styles. </w:t>
            </w:r>
            <w:r w:rsidR="14C2524C" w:rsidRPr="2F3AC57D">
              <w:t xml:space="preserve"> </w:t>
            </w:r>
            <w:r w:rsidR="30F4CB0A" w:rsidRPr="2F3AC57D">
              <w:t>this</w:t>
            </w:r>
            <w:r w:rsidR="14C2524C" w:rsidRPr="2F3AC57D">
              <w:t xml:space="preserve"> helps students to keep all notes in one place</w:t>
            </w:r>
            <w:r w:rsidR="582AE994" w:rsidRPr="2F3AC57D">
              <w:t>.  They will then use these notes to write their coursework/</w:t>
            </w:r>
            <w:r w:rsidR="606D55FD" w:rsidRPr="2F3AC57D">
              <w:t>assignment</w:t>
            </w:r>
            <w:r w:rsidR="582AE994" w:rsidRPr="2F3AC57D">
              <w:t xml:space="preserve">.  </w:t>
            </w:r>
            <w:r w:rsidR="159BA894" w:rsidRPr="2F3AC57D">
              <w:t>Ongoing</w:t>
            </w:r>
            <w:r w:rsidR="582AE994" w:rsidRPr="2F3AC57D">
              <w:t xml:space="preserve"> coursework is saved on the</w:t>
            </w:r>
            <w:r w:rsidR="16BA654E" w:rsidRPr="2F3AC57D">
              <w:t xml:space="preserve">ir computers so they can </w:t>
            </w:r>
            <w:r w:rsidR="52AFC14C" w:rsidRPr="2F3AC57D">
              <w:t>access</w:t>
            </w:r>
            <w:r w:rsidR="16BA654E" w:rsidRPr="2F3AC57D">
              <w:t xml:space="preserve"> in school and at home.  When assignments are completed </w:t>
            </w:r>
            <w:r w:rsidR="560AC837" w:rsidRPr="2F3AC57D">
              <w:t>students'</w:t>
            </w:r>
            <w:r w:rsidR="16BA654E" w:rsidRPr="2F3AC57D">
              <w:t xml:space="preserve"> hand into teachers (1</w:t>
            </w:r>
            <w:r w:rsidR="16BA654E" w:rsidRPr="2F3AC57D">
              <w:rPr>
                <w:vertAlign w:val="superscript"/>
              </w:rPr>
              <w:t>st</w:t>
            </w:r>
            <w:r w:rsidR="16BA654E" w:rsidRPr="2F3AC57D">
              <w:t xml:space="preserve"> draft) for marking, if correct</w:t>
            </w:r>
            <w:r w:rsidR="7EACA223" w:rsidRPr="2F3AC57D">
              <w:t xml:space="preserve">ions are </w:t>
            </w:r>
            <w:r w:rsidR="6C86D9EB" w:rsidRPr="2F3AC57D">
              <w:t>needed,</w:t>
            </w:r>
            <w:r w:rsidR="7EACA223" w:rsidRPr="2F3AC57D">
              <w:t xml:space="preserve"> they make </w:t>
            </w:r>
            <w:r w:rsidR="067361D5" w:rsidRPr="2F3AC57D">
              <w:t>changes</w:t>
            </w:r>
            <w:r w:rsidR="7EACA223" w:rsidRPr="2F3AC57D">
              <w:t xml:space="preserve"> </w:t>
            </w:r>
            <w:r w:rsidR="007E0D9A">
              <w:t>i</w:t>
            </w:r>
            <w:r w:rsidR="7EACA223" w:rsidRPr="2F3AC57D">
              <w:t xml:space="preserve">n the next lessons and then hand on their final draft.  Once the assignment is </w:t>
            </w:r>
            <w:r w:rsidR="091ACE9D" w:rsidRPr="2F3AC57D">
              <w:t>completed,</w:t>
            </w:r>
            <w:r w:rsidR="7EACA223" w:rsidRPr="2F3AC57D">
              <w:t xml:space="preserve"> they are stored in an evidence folder in school.</w:t>
            </w:r>
          </w:p>
          <w:p w14:paraId="4FDB71AF" w14:textId="1CF0C594" w:rsidR="2F3AC57D" w:rsidRDefault="2F3AC57D" w:rsidP="2F3AC57D">
            <w:pPr>
              <w:rPr>
                <w:b/>
                <w:bCs/>
                <w:color w:val="FF0000"/>
              </w:rPr>
            </w:pPr>
          </w:p>
          <w:p w14:paraId="751866DA" w14:textId="0FE43C88" w:rsidR="00B9748C" w:rsidRPr="00B9748C" w:rsidRDefault="00B9748C" w:rsidP="2F3AC57D">
            <w:pPr>
              <w:textAlignment w:val="baseline"/>
              <w:rPr>
                <w:b/>
                <w:bCs/>
              </w:rPr>
            </w:pPr>
            <w:r w:rsidRPr="2F3AC57D">
              <w:rPr>
                <w:b/>
                <w:bCs/>
                <w:color w:val="FF0000"/>
              </w:rPr>
              <w:t xml:space="preserve">Unit 18: </w:t>
            </w:r>
            <w:r w:rsidRPr="2F3AC57D">
              <w:rPr>
                <w:b/>
                <w:bCs/>
              </w:rPr>
              <w:t>​</w:t>
            </w:r>
          </w:p>
          <w:p w14:paraId="49C764E8" w14:textId="50EBEC29" w:rsidR="00DE679A" w:rsidRPr="00DE679A" w:rsidRDefault="00B9748C" w:rsidP="513D3195">
            <w:pPr>
              <w:spacing w:line="259" w:lineRule="auto"/>
              <w:jc w:val="both"/>
              <w:rPr>
                <w:rFonts w:ascii="Calibri" w:eastAsia="Calibri" w:hAnsi="Calibri" w:cs="Calibri"/>
                <w:color w:val="000000" w:themeColor="text1"/>
              </w:rPr>
            </w:pPr>
            <w:r w:rsidRPr="513D3195">
              <w:rPr>
                <w:b/>
                <w:bCs/>
                <w:u w:val="single"/>
              </w:rPr>
              <w:t>​</w:t>
            </w:r>
            <w:r w:rsidR="2661E8FC" w:rsidRPr="513D3195">
              <w:rPr>
                <w:rFonts w:ascii="Calibri" w:eastAsia="Calibri" w:hAnsi="Calibri" w:cs="Calibri"/>
                <w:color w:val="000000" w:themeColor="text1"/>
              </w:rPr>
              <w:t>Unit 18 folders are organised into each learning outcome (LO1, LO2, LO3, LO4). Written coursework tasks are marked</w:t>
            </w:r>
            <w:r w:rsidR="072B8883" w:rsidRPr="513D3195">
              <w:rPr>
                <w:rFonts w:ascii="Calibri" w:eastAsia="Calibri" w:hAnsi="Calibri" w:cs="Calibri"/>
                <w:color w:val="000000" w:themeColor="text1"/>
              </w:rPr>
              <w:t xml:space="preserve"> with </w:t>
            </w:r>
            <w:r w:rsidR="00C26706">
              <w:rPr>
                <w:rFonts w:ascii="Calibri" w:eastAsia="Calibri" w:hAnsi="Calibri" w:cs="Calibri"/>
                <w:color w:val="000000" w:themeColor="text1"/>
              </w:rPr>
              <w:t>a feedforward front cover sheet</w:t>
            </w:r>
            <w:r w:rsidR="072B8883" w:rsidRPr="513D3195">
              <w:rPr>
                <w:rFonts w:ascii="Calibri" w:eastAsia="Calibri" w:hAnsi="Calibri" w:cs="Calibri"/>
                <w:color w:val="000000" w:themeColor="text1"/>
              </w:rPr>
              <w:t xml:space="preserve"> attached; they are </w:t>
            </w:r>
            <w:r w:rsidR="2661E8FC" w:rsidRPr="513D3195">
              <w:rPr>
                <w:rFonts w:ascii="Calibri" w:eastAsia="Calibri" w:hAnsi="Calibri" w:cs="Calibri"/>
                <w:color w:val="000000" w:themeColor="text1"/>
              </w:rPr>
              <w:t xml:space="preserve">returned to students to keep as evidence of </w:t>
            </w:r>
            <w:r w:rsidR="2661E8FC" w:rsidRPr="513D3195">
              <w:rPr>
                <w:rFonts w:ascii="Calibri" w:eastAsia="Calibri" w:hAnsi="Calibri" w:cs="Calibri"/>
                <w:color w:val="000000" w:themeColor="text1"/>
              </w:rPr>
              <w:lastRenderedPageBreak/>
              <w:t xml:space="preserve">meeting each grading criteria. </w:t>
            </w:r>
            <w:r w:rsidR="77322D15" w:rsidRPr="513D3195">
              <w:rPr>
                <w:rFonts w:ascii="Calibri" w:eastAsia="Calibri" w:hAnsi="Calibri" w:cs="Calibri"/>
                <w:color w:val="000000" w:themeColor="text1"/>
              </w:rPr>
              <w:t xml:space="preserve">Witness statements from lead teacher </w:t>
            </w:r>
            <w:r w:rsidR="2754E3C8" w:rsidRPr="513D3195">
              <w:rPr>
                <w:rFonts w:ascii="Calibri" w:eastAsia="Calibri" w:hAnsi="Calibri" w:cs="Calibri"/>
                <w:color w:val="000000" w:themeColor="text1"/>
              </w:rPr>
              <w:t xml:space="preserve">are prepared and added </w:t>
            </w:r>
            <w:r w:rsidR="77322D15" w:rsidRPr="513D3195">
              <w:rPr>
                <w:rFonts w:ascii="Calibri" w:eastAsia="Calibri" w:hAnsi="Calibri" w:cs="Calibri"/>
                <w:color w:val="000000" w:themeColor="text1"/>
              </w:rPr>
              <w:t xml:space="preserve">to </w:t>
            </w:r>
            <w:r w:rsidR="2661E8FC" w:rsidRPr="513D3195">
              <w:rPr>
                <w:rFonts w:ascii="Calibri" w:eastAsia="Calibri" w:hAnsi="Calibri" w:cs="Calibri"/>
                <w:color w:val="000000" w:themeColor="text1"/>
              </w:rPr>
              <w:t xml:space="preserve">support </w:t>
            </w:r>
            <w:r w:rsidR="1863EC9F" w:rsidRPr="513D3195">
              <w:rPr>
                <w:rFonts w:ascii="Calibri" w:eastAsia="Calibri" w:hAnsi="Calibri" w:cs="Calibri"/>
                <w:color w:val="000000" w:themeColor="text1"/>
              </w:rPr>
              <w:t xml:space="preserve">each </w:t>
            </w:r>
            <w:r w:rsidR="2661E8FC" w:rsidRPr="513D3195">
              <w:rPr>
                <w:rFonts w:ascii="Calibri" w:eastAsia="Calibri" w:hAnsi="Calibri" w:cs="Calibri"/>
                <w:color w:val="000000" w:themeColor="text1"/>
              </w:rPr>
              <w:t>practical task.</w:t>
            </w:r>
            <w:r w:rsidR="79AEF685" w:rsidRPr="513D3195">
              <w:rPr>
                <w:rFonts w:ascii="Calibri" w:eastAsia="Calibri" w:hAnsi="Calibri" w:cs="Calibri"/>
                <w:color w:val="000000" w:themeColor="text1"/>
              </w:rPr>
              <w:t xml:space="preserve"> Videos of each </w:t>
            </w:r>
            <w:r w:rsidR="6832FCD2" w:rsidRPr="513D3195">
              <w:rPr>
                <w:rFonts w:ascii="Calibri" w:eastAsia="Calibri" w:hAnsi="Calibri" w:cs="Calibri"/>
                <w:color w:val="000000" w:themeColor="text1"/>
              </w:rPr>
              <w:t>student's</w:t>
            </w:r>
            <w:r w:rsidR="666CED55" w:rsidRPr="513D3195">
              <w:rPr>
                <w:rFonts w:ascii="Calibri" w:eastAsia="Calibri" w:hAnsi="Calibri" w:cs="Calibri"/>
                <w:color w:val="000000" w:themeColor="text1"/>
              </w:rPr>
              <w:t xml:space="preserve"> performance for each outcome</w:t>
            </w:r>
            <w:r w:rsidR="79AEF685" w:rsidRPr="513D3195">
              <w:rPr>
                <w:rFonts w:ascii="Calibri" w:eastAsia="Calibri" w:hAnsi="Calibri" w:cs="Calibri"/>
                <w:color w:val="000000" w:themeColor="text1"/>
              </w:rPr>
              <w:t xml:space="preserve"> </w:t>
            </w:r>
            <w:r w:rsidR="6416A924" w:rsidRPr="513D3195">
              <w:rPr>
                <w:rFonts w:ascii="Calibri" w:eastAsia="Calibri" w:hAnsi="Calibri" w:cs="Calibri"/>
                <w:color w:val="000000" w:themeColor="text1"/>
              </w:rPr>
              <w:t>is</w:t>
            </w:r>
            <w:r w:rsidR="79AEF685" w:rsidRPr="513D3195">
              <w:rPr>
                <w:rFonts w:ascii="Calibri" w:eastAsia="Calibri" w:hAnsi="Calibri" w:cs="Calibri"/>
                <w:color w:val="000000" w:themeColor="text1"/>
              </w:rPr>
              <w:t xml:space="preserve"> saved on password protected folders</w:t>
            </w:r>
            <w:r w:rsidR="313609E2" w:rsidRPr="513D3195">
              <w:rPr>
                <w:rFonts w:ascii="Calibri" w:eastAsia="Calibri" w:hAnsi="Calibri" w:cs="Calibri"/>
                <w:color w:val="000000" w:themeColor="text1"/>
              </w:rPr>
              <w:t xml:space="preserve">. </w:t>
            </w:r>
            <w:r w:rsidR="79AEF685" w:rsidRPr="513D3195">
              <w:rPr>
                <w:rFonts w:ascii="Calibri" w:eastAsia="Calibri" w:hAnsi="Calibri" w:cs="Calibri"/>
                <w:color w:val="000000" w:themeColor="text1"/>
              </w:rPr>
              <w:t xml:space="preserve"> </w:t>
            </w:r>
          </w:p>
        </w:tc>
      </w:tr>
      <w:tr w:rsidR="00F65108" w14:paraId="6F5B945C" w14:textId="77777777" w:rsidTr="63280091">
        <w:tc>
          <w:tcPr>
            <w:tcW w:w="6974" w:type="dxa"/>
          </w:tcPr>
          <w:p w14:paraId="4DE9AB5A" w14:textId="77777777" w:rsidR="00D53367" w:rsidRDefault="00D53367" w:rsidP="00D53367">
            <w:pPr>
              <w:textAlignment w:val="baseline"/>
              <w:rPr>
                <w:b/>
                <w:bCs/>
                <w:u w:val="single"/>
              </w:rPr>
            </w:pPr>
            <w:r w:rsidRPr="2F3AC57D">
              <w:rPr>
                <w:b/>
                <w:bCs/>
                <w:u w:val="single"/>
              </w:rPr>
              <w:lastRenderedPageBreak/>
              <w:t>What formative assessment will you see in L3 Sport?</w:t>
            </w:r>
          </w:p>
          <w:p w14:paraId="24FE7A2F" w14:textId="53FF9A56" w:rsidR="2F3AC57D" w:rsidRDefault="2F3AC57D" w:rsidP="2F3AC57D">
            <w:pPr>
              <w:rPr>
                <w:b/>
                <w:bCs/>
                <w:color w:val="6FAC47"/>
              </w:rPr>
            </w:pPr>
          </w:p>
          <w:p w14:paraId="34D8A2D5" w14:textId="0E0916E5" w:rsidR="00B9748C" w:rsidRPr="00B9748C" w:rsidRDefault="00B9748C" w:rsidP="2F3AC57D">
            <w:pPr>
              <w:textAlignment w:val="baseline"/>
              <w:rPr>
                <w:b/>
                <w:bCs/>
                <w:color w:val="00B0F0"/>
              </w:rPr>
            </w:pPr>
            <w:r w:rsidRPr="2F3AC57D">
              <w:rPr>
                <w:b/>
                <w:bCs/>
                <w:color w:val="6FAC47"/>
              </w:rPr>
              <w:t>Unit 3</w:t>
            </w:r>
            <w:r w:rsidR="3EC8B443" w:rsidRPr="2F3AC57D">
              <w:rPr>
                <w:b/>
                <w:bCs/>
                <w:color w:val="6FAC47"/>
              </w:rPr>
              <w:t xml:space="preserve"> </w:t>
            </w:r>
            <w:r w:rsidR="3EC8B443" w:rsidRPr="2F3AC57D">
              <w:t>and</w:t>
            </w:r>
            <w:r w:rsidR="3EC8B443" w:rsidRPr="2F3AC57D">
              <w:rPr>
                <w:b/>
                <w:bCs/>
                <w:color w:val="6FAC47"/>
              </w:rPr>
              <w:t xml:space="preserve"> </w:t>
            </w:r>
            <w:r w:rsidR="3EC8B443" w:rsidRPr="2F3AC57D">
              <w:rPr>
                <w:b/>
                <w:bCs/>
                <w:color w:val="00B0F0"/>
              </w:rPr>
              <w:t>Unit 8:</w:t>
            </w:r>
          </w:p>
          <w:p w14:paraId="097A49DE" w14:textId="167FDC1B" w:rsidR="00B9748C" w:rsidRPr="00B9748C" w:rsidRDefault="00B9748C" w:rsidP="2F3AC57D">
            <w:pPr>
              <w:textAlignment w:val="baseline"/>
              <w:rPr>
                <w:b/>
                <w:bCs/>
                <w:color w:val="70AD47" w:themeColor="accent6"/>
              </w:rPr>
            </w:pPr>
          </w:p>
          <w:p w14:paraId="33708811" w14:textId="187E6F8A" w:rsidR="00B9748C" w:rsidRDefault="490AE390" w:rsidP="00B9748C">
            <w:pPr>
              <w:textAlignment w:val="baseline"/>
            </w:pPr>
            <w:r>
              <w:t>Students will receive feedback in all lessons, this is done in a range of ways, such as, mini white boards checking answers with the teacher or from the b</w:t>
            </w:r>
            <w:r w:rsidR="318CBED1">
              <w:t xml:space="preserve">oard, they will take part in regular self and peer assessment and hinge questions to show their deeper understanding.  Students will have the opportunity to </w:t>
            </w:r>
            <w:r w:rsidR="0023CF12">
              <w:t xml:space="preserve">share their ideas first in pairs and then to a small group </w:t>
            </w:r>
            <w:r w:rsidR="74CDCF37">
              <w:t>and finally</w:t>
            </w:r>
            <w:r w:rsidR="0023CF12">
              <w:t xml:space="preserve"> to the rest of the group, to build their </w:t>
            </w:r>
            <w:r w:rsidR="044A8C90">
              <w:t>confidence</w:t>
            </w:r>
            <w:r w:rsidR="0023CF12">
              <w:t xml:space="preserve"> and filter/extend their </w:t>
            </w:r>
            <w:r w:rsidR="11F8DC84">
              <w:t>answers. (</w:t>
            </w:r>
            <w:r w:rsidR="2B0B2195">
              <w:t>Think</w:t>
            </w:r>
            <w:r w:rsidR="11F8DC84">
              <w:t>, pair, square, share)</w:t>
            </w:r>
          </w:p>
          <w:p w14:paraId="4E3B2720" w14:textId="55EF846D" w:rsidR="00B9748C" w:rsidRDefault="00B9748C" w:rsidP="2F3AC57D">
            <w:pPr>
              <w:textAlignment w:val="baseline"/>
            </w:pPr>
          </w:p>
          <w:p w14:paraId="4E58C72C" w14:textId="77777777" w:rsidR="00B9748C" w:rsidRPr="00B9748C" w:rsidRDefault="00B9748C" w:rsidP="00B9748C">
            <w:pPr>
              <w:textAlignment w:val="baseline"/>
              <w:rPr>
                <w:b/>
                <w:bCs/>
              </w:rPr>
            </w:pPr>
            <w:r w:rsidRPr="513D3195">
              <w:rPr>
                <w:b/>
                <w:bCs/>
                <w:color w:val="FF0000"/>
              </w:rPr>
              <w:t>Unit 18</w:t>
            </w:r>
            <w:r w:rsidRPr="513D3195">
              <w:rPr>
                <w:b/>
                <w:bCs/>
              </w:rPr>
              <w:t>: ​</w:t>
            </w:r>
          </w:p>
          <w:p w14:paraId="77A70C72" w14:textId="6C967C74" w:rsidR="00F65108" w:rsidRDefault="002F2B1A" w:rsidP="513D3195">
            <w:pPr>
              <w:rPr>
                <w:rFonts w:ascii="Calibri" w:eastAsia="Calibri" w:hAnsi="Calibri" w:cs="Calibri"/>
                <w:color w:val="000000" w:themeColor="text1"/>
              </w:rPr>
            </w:pPr>
            <w:r>
              <w:t>​</w:t>
            </w:r>
            <w:r w:rsidR="6CCF4FA9">
              <w:t xml:space="preserve">In unit 18 there is a </w:t>
            </w:r>
            <w:r w:rsidR="326464FC">
              <w:t xml:space="preserve">range of formative assessments carried out to enable the students and the teacher </w:t>
            </w:r>
            <w:r w:rsidR="563E2108">
              <w:t>an</w:t>
            </w:r>
            <w:r w:rsidR="326464FC">
              <w:t xml:space="preserve"> understanding of where </w:t>
            </w:r>
            <w:r w:rsidR="38CAFB60">
              <w:t>and what</w:t>
            </w:r>
            <w:r w:rsidR="10B60063">
              <w:t xml:space="preserve"> grade</w:t>
            </w:r>
            <w:r w:rsidR="38CAFB60">
              <w:t xml:space="preserve"> the students are performing</w:t>
            </w:r>
            <w:r w:rsidR="45A58736">
              <w:t xml:space="preserve"> too</w:t>
            </w:r>
            <w:r w:rsidR="38CAFB60">
              <w:t xml:space="preserve">. </w:t>
            </w:r>
            <w:r w:rsidR="009248C9">
              <w:t xml:space="preserve"> Self-assessment is</w:t>
            </w:r>
            <w:r w:rsidR="484024AB">
              <w:t xml:space="preserve"> </w:t>
            </w:r>
            <w:r w:rsidR="009248C9">
              <w:t>carried</w:t>
            </w:r>
            <w:r w:rsidR="6E8AD590">
              <w:t xml:space="preserve"> out in practical's and with their coursework </w:t>
            </w:r>
            <w:r w:rsidR="53CA560D">
              <w:t>repeatedly</w:t>
            </w:r>
            <w:r w:rsidR="009248C9">
              <w:t xml:space="preserve"> in LO1, LO2 and LO4</w:t>
            </w:r>
            <w:r w:rsidR="1710F38A">
              <w:t xml:space="preserve">. Teacher assessments are used to </w:t>
            </w:r>
            <w:r w:rsidR="1BB86548">
              <w:t>h</w:t>
            </w:r>
            <w:r w:rsidR="1BB86548" w:rsidRPr="513D3195">
              <w:rPr>
                <w:rFonts w:ascii="Calibri" w:eastAsia="Calibri" w:hAnsi="Calibri" w:cs="Calibri"/>
                <w:color w:val="000000" w:themeColor="text1"/>
              </w:rPr>
              <w:t xml:space="preserve">elp guide and develop the students understanding of their skill level. </w:t>
            </w:r>
          </w:p>
          <w:p w14:paraId="492278BB" w14:textId="57EEA7BD" w:rsidR="00F86353" w:rsidRDefault="00F86353" w:rsidP="12ACAC55"/>
        </w:tc>
        <w:tc>
          <w:tcPr>
            <w:tcW w:w="6974" w:type="dxa"/>
          </w:tcPr>
          <w:p w14:paraId="53EDAE34" w14:textId="64CD55E2" w:rsidR="00F65108" w:rsidRDefault="00F65108">
            <w:pPr>
              <w:rPr>
                <w:b/>
                <w:bCs/>
                <w:u w:val="single"/>
              </w:rPr>
            </w:pPr>
            <w:r w:rsidRPr="00A65339">
              <w:rPr>
                <w:b/>
                <w:bCs/>
                <w:u w:val="single"/>
              </w:rPr>
              <w:t>What is the department currently reading and discussing, and why?</w:t>
            </w:r>
          </w:p>
          <w:p w14:paraId="3464AD52" w14:textId="77777777" w:rsidR="00EF13F0" w:rsidRPr="00A65339" w:rsidRDefault="00EF13F0">
            <w:pPr>
              <w:rPr>
                <w:b/>
                <w:bCs/>
                <w:u w:val="single"/>
              </w:rPr>
            </w:pPr>
          </w:p>
          <w:p w14:paraId="7238BEFE" w14:textId="0C9A43D3" w:rsidR="00A65339" w:rsidRPr="00CD1760" w:rsidRDefault="00F65108">
            <w:pPr>
              <w:rPr>
                <w:b/>
                <w:bCs/>
              </w:rPr>
            </w:pPr>
            <w:r w:rsidRPr="12ACAC55">
              <w:rPr>
                <w:b/>
                <w:bCs/>
              </w:rPr>
              <w:t>What we are currently reading</w:t>
            </w:r>
            <w:r w:rsidR="25B09DBF" w:rsidRPr="12ACAC55">
              <w:rPr>
                <w:b/>
                <w:bCs/>
              </w:rPr>
              <w:t>, watching, listening to?</w:t>
            </w:r>
          </w:p>
          <w:p w14:paraId="395A115C" w14:textId="26D97CF8" w:rsidR="00EF13F0" w:rsidRDefault="0A5C99B7" w:rsidP="63280091">
            <w:pPr>
              <w:pStyle w:val="ListParagraph"/>
              <w:numPr>
                <w:ilvl w:val="0"/>
                <w:numId w:val="1"/>
              </w:numPr>
              <w:rPr>
                <w:rFonts w:eastAsiaTheme="minorEastAsia"/>
              </w:rPr>
            </w:pPr>
            <w:r w:rsidRPr="63280091">
              <w:rPr>
                <w:i/>
                <w:iCs/>
              </w:rPr>
              <w:t>Powerful Teaching</w:t>
            </w:r>
            <w:r w:rsidR="655DECB8" w:rsidRPr="63280091">
              <w:rPr>
                <w:i/>
                <w:iCs/>
              </w:rPr>
              <w:t xml:space="preserve"> – by Pooja Agarwal and Patrice Bain</w:t>
            </w:r>
          </w:p>
          <w:p w14:paraId="1F5FB129" w14:textId="351C2320" w:rsidR="00F86353" w:rsidRDefault="00F86353" w:rsidP="63280091">
            <w:pPr>
              <w:rPr>
                <w:i/>
                <w:iCs/>
              </w:rPr>
            </w:pPr>
          </w:p>
          <w:p w14:paraId="137C5A12" w14:textId="77777777" w:rsidR="00F86353" w:rsidRDefault="00F86353" w:rsidP="00F86353"/>
          <w:p w14:paraId="6752A2DC" w14:textId="6075F558" w:rsidR="00CD1760" w:rsidRDefault="00F65108" w:rsidP="63280091">
            <w:pPr>
              <w:rPr>
                <w:i/>
                <w:iCs/>
              </w:rPr>
            </w:pPr>
            <w:r w:rsidRPr="63280091">
              <w:rPr>
                <w:b/>
                <w:bCs/>
              </w:rPr>
              <w:t>Why?</w:t>
            </w:r>
          </w:p>
          <w:p w14:paraId="4A7E6E55" w14:textId="551E62FE" w:rsidR="00CD1760" w:rsidRDefault="5FF1817E" w:rsidP="63280091">
            <w:pPr>
              <w:rPr>
                <w:i/>
                <w:iCs/>
              </w:rPr>
            </w:pPr>
            <w:r w:rsidRPr="63280091">
              <w:rPr>
                <w:i/>
                <w:iCs/>
              </w:rPr>
              <w:t>This book looks at the science of the brain and how it works, but most importantly it gives us many p</w:t>
            </w:r>
            <w:r w:rsidR="2081766A" w:rsidRPr="63280091">
              <w:rPr>
                <w:i/>
                <w:iCs/>
              </w:rPr>
              <w:t xml:space="preserve">ractical ideas from experienced teachers, </w:t>
            </w:r>
            <w:r w:rsidR="06817328" w:rsidRPr="63280091">
              <w:rPr>
                <w:i/>
                <w:iCs/>
              </w:rPr>
              <w:t>trialled</w:t>
            </w:r>
            <w:r w:rsidR="2081766A" w:rsidRPr="63280091">
              <w:rPr>
                <w:i/>
                <w:iCs/>
              </w:rPr>
              <w:t xml:space="preserve"> and tested ideas</w:t>
            </w:r>
            <w:r w:rsidR="20CF9A89" w:rsidRPr="63280091">
              <w:rPr>
                <w:i/>
                <w:iCs/>
              </w:rPr>
              <w:t xml:space="preserve">.  This is </w:t>
            </w:r>
            <w:r w:rsidR="70028312" w:rsidRPr="63280091">
              <w:rPr>
                <w:i/>
                <w:iCs/>
              </w:rPr>
              <w:t>help</w:t>
            </w:r>
            <w:r w:rsidR="1A4493AB" w:rsidRPr="63280091">
              <w:rPr>
                <w:i/>
                <w:iCs/>
              </w:rPr>
              <w:t>ing</w:t>
            </w:r>
            <w:r w:rsidR="70028312" w:rsidRPr="63280091">
              <w:rPr>
                <w:i/>
                <w:iCs/>
              </w:rPr>
              <w:t xml:space="preserve"> with retrieval practice, spacing, interleaving and feedback-driven metacognition</w:t>
            </w:r>
            <w:r w:rsidR="159D769E" w:rsidRPr="63280091">
              <w:rPr>
                <w:i/>
                <w:iCs/>
              </w:rPr>
              <w:t>, for example</w:t>
            </w:r>
            <w:r w:rsidR="0F9E3F29" w:rsidRPr="63280091">
              <w:rPr>
                <w:i/>
                <w:iCs/>
              </w:rPr>
              <w:t xml:space="preserve"> brain dumps, the dice game strategy, the fishbowl strategy, and metacognition sheets</w:t>
            </w:r>
            <w:r w:rsidR="5CC552D9" w:rsidRPr="63280091">
              <w:rPr>
                <w:i/>
                <w:iCs/>
              </w:rPr>
              <w:t xml:space="preserve">.  </w:t>
            </w:r>
            <w:r w:rsidR="02D842BF" w:rsidRPr="63280091">
              <w:rPr>
                <w:i/>
                <w:iCs/>
              </w:rPr>
              <w:t xml:space="preserve">It is </w:t>
            </w:r>
            <w:r w:rsidR="5CC552D9" w:rsidRPr="63280091">
              <w:rPr>
                <w:i/>
                <w:iCs/>
              </w:rPr>
              <w:t>help</w:t>
            </w:r>
            <w:r w:rsidR="52BBF0C4" w:rsidRPr="63280091">
              <w:rPr>
                <w:i/>
                <w:iCs/>
              </w:rPr>
              <w:t>ing</w:t>
            </w:r>
            <w:r w:rsidR="5CC552D9" w:rsidRPr="63280091">
              <w:rPr>
                <w:i/>
                <w:iCs/>
              </w:rPr>
              <w:t xml:space="preserve"> </w:t>
            </w:r>
            <w:r w:rsidR="58392EEA" w:rsidRPr="63280091">
              <w:rPr>
                <w:i/>
                <w:iCs/>
              </w:rPr>
              <w:t>us to</w:t>
            </w:r>
            <w:r w:rsidR="0F9E3F29" w:rsidRPr="63280091">
              <w:rPr>
                <w:i/>
                <w:iCs/>
              </w:rPr>
              <w:t xml:space="preserve"> find time to use the tools in class, working with </w:t>
            </w:r>
            <w:r w:rsidR="78E15E48" w:rsidRPr="63280091">
              <w:rPr>
                <w:i/>
                <w:iCs/>
              </w:rPr>
              <w:t xml:space="preserve">mixed </w:t>
            </w:r>
            <w:r w:rsidR="0F088E39" w:rsidRPr="63280091">
              <w:rPr>
                <w:i/>
                <w:iCs/>
              </w:rPr>
              <w:t>ability</w:t>
            </w:r>
            <w:r w:rsidR="0F9E3F29" w:rsidRPr="63280091">
              <w:rPr>
                <w:i/>
                <w:iCs/>
              </w:rPr>
              <w:t xml:space="preserve"> learners, and helping to reduce student anxiety</w:t>
            </w:r>
            <w:r w:rsidR="2B155F11" w:rsidRPr="63280091">
              <w:rPr>
                <w:i/>
                <w:iCs/>
              </w:rPr>
              <w:t xml:space="preserve"> which at the moment is on the rise</w:t>
            </w:r>
            <w:r w:rsidR="44CF409D" w:rsidRPr="63280091">
              <w:rPr>
                <w:i/>
                <w:iCs/>
              </w:rPr>
              <w:t xml:space="preserve"> in our school for many students</w:t>
            </w:r>
            <w:r w:rsidR="0F9E3F29" w:rsidRPr="63280091">
              <w:rPr>
                <w:i/>
                <w:iCs/>
              </w:rPr>
              <w:t>.</w:t>
            </w:r>
          </w:p>
        </w:tc>
      </w:tr>
    </w:tbl>
    <w:p w14:paraId="59119074" w14:textId="77777777" w:rsidR="00F65108" w:rsidRDefault="00F65108"/>
    <w:sectPr w:rsidR="00F65108" w:rsidSect="00F65108">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6853" w14:textId="77777777" w:rsidR="00792DEA" w:rsidRDefault="00792DEA" w:rsidP="001D22AC">
      <w:pPr>
        <w:spacing w:after="0" w:line="240" w:lineRule="auto"/>
      </w:pPr>
      <w:r>
        <w:separator/>
      </w:r>
    </w:p>
  </w:endnote>
  <w:endnote w:type="continuationSeparator" w:id="0">
    <w:p w14:paraId="1376D852" w14:textId="77777777" w:rsidR="00792DEA" w:rsidRDefault="00792DEA" w:rsidP="001D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135E" w14:textId="77777777" w:rsidR="00792DEA" w:rsidRDefault="00792DEA" w:rsidP="001D22AC">
      <w:pPr>
        <w:spacing w:after="0" w:line="240" w:lineRule="auto"/>
      </w:pPr>
      <w:r>
        <w:separator/>
      </w:r>
    </w:p>
  </w:footnote>
  <w:footnote w:type="continuationSeparator" w:id="0">
    <w:p w14:paraId="08C92CDB" w14:textId="77777777" w:rsidR="00792DEA" w:rsidRDefault="00792DEA" w:rsidP="001D2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24F8" w14:textId="6573640E" w:rsidR="001D22AC" w:rsidRPr="001D22AC" w:rsidRDefault="001D22AC" w:rsidP="00763030">
    <w:pPr>
      <w:jc w:val="center"/>
      <w:rPr>
        <w:b/>
        <w:bCs/>
        <w:sz w:val="24"/>
        <w:szCs w:val="24"/>
        <w:u w:val="single"/>
      </w:rPr>
    </w:pPr>
    <w:r w:rsidRPr="001D22AC">
      <w:rPr>
        <w:b/>
        <w:bCs/>
        <w:sz w:val="24"/>
        <w:szCs w:val="24"/>
        <w:u w:val="single"/>
      </w:rPr>
      <w:t xml:space="preserve">Translating the subject: </w:t>
    </w:r>
    <w:proofErr w:type="spellStart"/>
    <w:r w:rsidR="00381287">
      <w:rPr>
        <w:b/>
        <w:bCs/>
        <w:sz w:val="24"/>
        <w:szCs w:val="24"/>
        <w:u w:val="single"/>
      </w:rPr>
      <w:t>Yr</w:t>
    </w:r>
    <w:proofErr w:type="spellEnd"/>
    <w:r w:rsidR="00381287">
      <w:rPr>
        <w:b/>
        <w:bCs/>
        <w:sz w:val="24"/>
        <w:szCs w:val="24"/>
        <w:u w:val="single"/>
      </w:rPr>
      <w:t xml:space="preserve"> 1</w:t>
    </w:r>
    <w:r w:rsidR="00D53367">
      <w:rPr>
        <w:b/>
        <w:bCs/>
        <w:sz w:val="24"/>
        <w:szCs w:val="24"/>
        <w:u w:val="single"/>
      </w:rPr>
      <w:t>3</w:t>
    </w:r>
    <w:r w:rsidR="00381287">
      <w:rPr>
        <w:b/>
        <w:bCs/>
        <w:sz w:val="24"/>
        <w:szCs w:val="24"/>
        <w:u w:val="single"/>
      </w:rPr>
      <w:t xml:space="preserve"> Sport and Physical Activity </w:t>
    </w:r>
  </w:p>
  <w:p w14:paraId="21B9D04C" w14:textId="77777777" w:rsidR="001D22AC" w:rsidRDefault="001D2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97C"/>
    <w:multiLevelType w:val="hybridMultilevel"/>
    <w:tmpl w:val="7B5CF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C2C13"/>
    <w:multiLevelType w:val="hybridMultilevel"/>
    <w:tmpl w:val="2BD29F6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EA5D86"/>
    <w:multiLevelType w:val="hybridMultilevel"/>
    <w:tmpl w:val="4FA28E1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74027D1"/>
    <w:multiLevelType w:val="hybridMultilevel"/>
    <w:tmpl w:val="2BEEB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F56563"/>
    <w:multiLevelType w:val="hybridMultilevel"/>
    <w:tmpl w:val="9202CB7C"/>
    <w:lvl w:ilvl="0" w:tplc="009A775C">
      <w:start w:val="1"/>
      <w:numFmt w:val="bullet"/>
      <w:lvlText w:val=""/>
      <w:lvlJc w:val="left"/>
      <w:pPr>
        <w:ind w:left="720" w:hanging="360"/>
      </w:pPr>
      <w:rPr>
        <w:rFonts w:ascii="Symbol" w:hAnsi="Symbol" w:hint="default"/>
      </w:rPr>
    </w:lvl>
    <w:lvl w:ilvl="1" w:tplc="9E70D55A">
      <w:start w:val="1"/>
      <w:numFmt w:val="bullet"/>
      <w:lvlText w:val="o"/>
      <w:lvlJc w:val="left"/>
      <w:pPr>
        <w:ind w:left="1440" w:hanging="360"/>
      </w:pPr>
      <w:rPr>
        <w:rFonts w:ascii="Courier New" w:hAnsi="Courier New" w:hint="default"/>
      </w:rPr>
    </w:lvl>
    <w:lvl w:ilvl="2" w:tplc="7DE06706">
      <w:start w:val="1"/>
      <w:numFmt w:val="bullet"/>
      <w:lvlText w:val=""/>
      <w:lvlJc w:val="left"/>
      <w:pPr>
        <w:ind w:left="2160" w:hanging="360"/>
      </w:pPr>
      <w:rPr>
        <w:rFonts w:ascii="Wingdings" w:hAnsi="Wingdings" w:hint="default"/>
      </w:rPr>
    </w:lvl>
    <w:lvl w:ilvl="3" w:tplc="B31CC3DA">
      <w:start w:val="1"/>
      <w:numFmt w:val="bullet"/>
      <w:lvlText w:val=""/>
      <w:lvlJc w:val="left"/>
      <w:pPr>
        <w:ind w:left="2880" w:hanging="360"/>
      </w:pPr>
      <w:rPr>
        <w:rFonts w:ascii="Symbol" w:hAnsi="Symbol" w:hint="default"/>
      </w:rPr>
    </w:lvl>
    <w:lvl w:ilvl="4" w:tplc="21E4967A">
      <w:start w:val="1"/>
      <w:numFmt w:val="bullet"/>
      <w:lvlText w:val="o"/>
      <w:lvlJc w:val="left"/>
      <w:pPr>
        <w:ind w:left="3600" w:hanging="360"/>
      </w:pPr>
      <w:rPr>
        <w:rFonts w:ascii="Courier New" w:hAnsi="Courier New" w:hint="default"/>
      </w:rPr>
    </w:lvl>
    <w:lvl w:ilvl="5" w:tplc="4C0E337A">
      <w:start w:val="1"/>
      <w:numFmt w:val="bullet"/>
      <w:lvlText w:val=""/>
      <w:lvlJc w:val="left"/>
      <w:pPr>
        <w:ind w:left="4320" w:hanging="360"/>
      </w:pPr>
      <w:rPr>
        <w:rFonts w:ascii="Wingdings" w:hAnsi="Wingdings" w:hint="default"/>
      </w:rPr>
    </w:lvl>
    <w:lvl w:ilvl="6" w:tplc="4BB85654">
      <w:start w:val="1"/>
      <w:numFmt w:val="bullet"/>
      <w:lvlText w:val=""/>
      <w:lvlJc w:val="left"/>
      <w:pPr>
        <w:ind w:left="5040" w:hanging="360"/>
      </w:pPr>
      <w:rPr>
        <w:rFonts w:ascii="Symbol" w:hAnsi="Symbol" w:hint="default"/>
      </w:rPr>
    </w:lvl>
    <w:lvl w:ilvl="7" w:tplc="5E847F4E">
      <w:start w:val="1"/>
      <w:numFmt w:val="bullet"/>
      <w:lvlText w:val="o"/>
      <w:lvlJc w:val="left"/>
      <w:pPr>
        <w:ind w:left="5760" w:hanging="360"/>
      </w:pPr>
      <w:rPr>
        <w:rFonts w:ascii="Courier New" w:hAnsi="Courier New" w:hint="default"/>
      </w:rPr>
    </w:lvl>
    <w:lvl w:ilvl="8" w:tplc="3730B5A4">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08"/>
    <w:rsid w:val="00005156"/>
    <w:rsid w:val="001D22AC"/>
    <w:rsid w:val="0023CF12"/>
    <w:rsid w:val="002F2B1A"/>
    <w:rsid w:val="00381287"/>
    <w:rsid w:val="00524D4B"/>
    <w:rsid w:val="00533A9A"/>
    <w:rsid w:val="00547544"/>
    <w:rsid w:val="005514A1"/>
    <w:rsid w:val="00763030"/>
    <w:rsid w:val="00792DEA"/>
    <w:rsid w:val="007E0D9A"/>
    <w:rsid w:val="008C63B1"/>
    <w:rsid w:val="008E50F2"/>
    <w:rsid w:val="009248C9"/>
    <w:rsid w:val="009B04CF"/>
    <w:rsid w:val="00A65339"/>
    <w:rsid w:val="00A65A4A"/>
    <w:rsid w:val="00AB51D4"/>
    <w:rsid w:val="00B64E08"/>
    <w:rsid w:val="00B9748C"/>
    <w:rsid w:val="00C26706"/>
    <w:rsid w:val="00CD1760"/>
    <w:rsid w:val="00CD33E5"/>
    <w:rsid w:val="00D248E3"/>
    <w:rsid w:val="00D53367"/>
    <w:rsid w:val="00DC07BD"/>
    <w:rsid w:val="00DE679A"/>
    <w:rsid w:val="00ECDEB9"/>
    <w:rsid w:val="00EF13F0"/>
    <w:rsid w:val="00F36C29"/>
    <w:rsid w:val="00F65108"/>
    <w:rsid w:val="00F86353"/>
    <w:rsid w:val="00FC115B"/>
    <w:rsid w:val="012AC0A9"/>
    <w:rsid w:val="01C7F87A"/>
    <w:rsid w:val="02D842BF"/>
    <w:rsid w:val="03993E1A"/>
    <w:rsid w:val="0437FE37"/>
    <w:rsid w:val="044A8C90"/>
    <w:rsid w:val="062A549D"/>
    <w:rsid w:val="066185B4"/>
    <w:rsid w:val="067361D5"/>
    <w:rsid w:val="06817328"/>
    <w:rsid w:val="06D0DEDC"/>
    <w:rsid w:val="06D64BB7"/>
    <w:rsid w:val="06E90B74"/>
    <w:rsid w:val="072B8883"/>
    <w:rsid w:val="074676FB"/>
    <w:rsid w:val="082ABDDE"/>
    <w:rsid w:val="090B6F5A"/>
    <w:rsid w:val="091ACE9D"/>
    <w:rsid w:val="0A5C99B7"/>
    <w:rsid w:val="0A7E17BD"/>
    <w:rsid w:val="0B4F4D29"/>
    <w:rsid w:val="0B79CEEC"/>
    <w:rsid w:val="0DADCAF9"/>
    <w:rsid w:val="0F088E39"/>
    <w:rsid w:val="0F5188E0"/>
    <w:rsid w:val="0F9E3F29"/>
    <w:rsid w:val="10B60063"/>
    <w:rsid w:val="1173719B"/>
    <w:rsid w:val="11F8DC84"/>
    <w:rsid w:val="12ACAC55"/>
    <w:rsid w:val="12C59CC9"/>
    <w:rsid w:val="138CEC36"/>
    <w:rsid w:val="14C2524C"/>
    <w:rsid w:val="150A33E1"/>
    <w:rsid w:val="156C8496"/>
    <w:rsid w:val="159BA894"/>
    <w:rsid w:val="159D769E"/>
    <w:rsid w:val="15B8DCDE"/>
    <w:rsid w:val="16BA654E"/>
    <w:rsid w:val="1710F38A"/>
    <w:rsid w:val="17437268"/>
    <w:rsid w:val="1754AD3F"/>
    <w:rsid w:val="179849B6"/>
    <w:rsid w:val="180EAFD3"/>
    <w:rsid w:val="1863EC9F"/>
    <w:rsid w:val="198EA645"/>
    <w:rsid w:val="1A4493AB"/>
    <w:rsid w:val="1AEFF0AD"/>
    <w:rsid w:val="1B18AB2D"/>
    <w:rsid w:val="1BB7E03C"/>
    <w:rsid w:val="1BB86548"/>
    <w:rsid w:val="1D0F9414"/>
    <w:rsid w:val="1FC361D0"/>
    <w:rsid w:val="2081766A"/>
    <w:rsid w:val="20AE0948"/>
    <w:rsid w:val="20AFE1CF"/>
    <w:rsid w:val="20CF9A89"/>
    <w:rsid w:val="21247318"/>
    <w:rsid w:val="22E458DA"/>
    <w:rsid w:val="23AAEEAE"/>
    <w:rsid w:val="244F307F"/>
    <w:rsid w:val="25B09DBF"/>
    <w:rsid w:val="25D6EE2E"/>
    <w:rsid w:val="2661E8FC"/>
    <w:rsid w:val="271E78C1"/>
    <w:rsid w:val="272FB398"/>
    <w:rsid w:val="2754E3C8"/>
    <w:rsid w:val="278B097C"/>
    <w:rsid w:val="28480636"/>
    <w:rsid w:val="28ECCCF2"/>
    <w:rsid w:val="28FD5419"/>
    <w:rsid w:val="291E8E91"/>
    <w:rsid w:val="2937B6EE"/>
    <w:rsid w:val="29392E92"/>
    <w:rsid w:val="29B633ED"/>
    <w:rsid w:val="2B0B2195"/>
    <w:rsid w:val="2B155F11"/>
    <w:rsid w:val="2B36DB37"/>
    <w:rsid w:val="2BCF7436"/>
    <w:rsid w:val="2D51DFCC"/>
    <w:rsid w:val="2DE20013"/>
    <w:rsid w:val="2F3AC57D"/>
    <w:rsid w:val="2F95BD9B"/>
    <w:rsid w:val="309ABB65"/>
    <w:rsid w:val="30F4CB0A"/>
    <w:rsid w:val="310F956B"/>
    <w:rsid w:val="313609E2"/>
    <w:rsid w:val="318CBED1"/>
    <w:rsid w:val="3193C78D"/>
    <w:rsid w:val="31F43B6B"/>
    <w:rsid w:val="326464FC"/>
    <w:rsid w:val="3442CCCC"/>
    <w:rsid w:val="3555042B"/>
    <w:rsid w:val="35D18070"/>
    <w:rsid w:val="38637CEF"/>
    <w:rsid w:val="38CAFB60"/>
    <w:rsid w:val="38E2F3DF"/>
    <w:rsid w:val="3B1C3841"/>
    <w:rsid w:val="3C49DD6F"/>
    <w:rsid w:val="3D3CA7B9"/>
    <w:rsid w:val="3D92A338"/>
    <w:rsid w:val="3E9EA17C"/>
    <w:rsid w:val="3E9F9D9E"/>
    <w:rsid w:val="3EC8B443"/>
    <w:rsid w:val="3F1BCAE2"/>
    <w:rsid w:val="40008C94"/>
    <w:rsid w:val="4064027A"/>
    <w:rsid w:val="406E8ED4"/>
    <w:rsid w:val="420A5F35"/>
    <w:rsid w:val="4247F987"/>
    <w:rsid w:val="42B00378"/>
    <w:rsid w:val="42D060FB"/>
    <w:rsid w:val="42FE2228"/>
    <w:rsid w:val="434224B1"/>
    <w:rsid w:val="43AD1FC1"/>
    <w:rsid w:val="44A9F22A"/>
    <w:rsid w:val="44CF409D"/>
    <w:rsid w:val="45A58736"/>
    <w:rsid w:val="48336F8F"/>
    <w:rsid w:val="484024AB"/>
    <w:rsid w:val="490AE390"/>
    <w:rsid w:val="497D634D"/>
    <w:rsid w:val="4B35D032"/>
    <w:rsid w:val="4BABC93A"/>
    <w:rsid w:val="4CFE9E4C"/>
    <w:rsid w:val="4D06E0B2"/>
    <w:rsid w:val="4F5DBFC0"/>
    <w:rsid w:val="503E7D95"/>
    <w:rsid w:val="50DC332C"/>
    <w:rsid w:val="513D3195"/>
    <w:rsid w:val="52AFC14C"/>
    <w:rsid w:val="52BBF0C4"/>
    <w:rsid w:val="52C00024"/>
    <w:rsid w:val="53A0C1D8"/>
    <w:rsid w:val="53AB1889"/>
    <w:rsid w:val="53CA560D"/>
    <w:rsid w:val="543130E3"/>
    <w:rsid w:val="54C8037A"/>
    <w:rsid w:val="54C8953B"/>
    <w:rsid w:val="553C9239"/>
    <w:rsid w:val="55767622"/>
    <w:rsid w:val="55C8F48B"/>
    <w:rsid w:val="55CD0144"/>
    <w:rsid w:val="560AC837"/>
    <w:rsid w:val="56369340"/>
    <w:rsid w:val="563E2108"/>
    <w:rsid w:val="56EF9A5A"/>
    <w:rsid w:val="573E6E71"/>
    <w:rsid w:val="57E67BDF"/>
    <w:rsid w:val="57F7B6B6"/>
    <w:rsid w:val="57FFA43C"/>
    <w:rsid w:val="582AE994"/>
    <w:rsid w:val="58392EEA"/>
    <w:rsid w:val="5B29A895"/>
    <w:rsid w:val="5C18F782"/>
    <w:rsid w:val="5C95F946"/>
    <w:rsid w:val="5CB9ED02"/>
    <w:rsid w:val="5CC552D9"/>
    <w:rsid w:val="5CE5C7DA"/>
    <w:rsid w:val="5D612F1A"/>
    <w:rsid w:val="5DF72F27"/>
    <w:rsid w:val="5E268198"/>
    <w:rsid w:val="5FF1817E"/>
    <w:rsid w:val="603D4349"/>
    <w:rsid w:val="606D55FD"/>
    <w:rsid w:val="60EA1137"/>
    <w:rsid w:val="63280091"/>
    <w:rsid w:val="6416A924"/>
    <w:rsid w:val="64C20937"/>
    <w:rsid w:val="655DECB8"/>
    <w:rsid w:val="6637A74A"/>
    <w:rsid w:val="666CED55"/>
    <w:rsid w:val="673057D3"/>
    <w:rsid w:val="6730B658"/>
    <w:rsid w:val="68048D2F"/>
    <w:rsid w:val="6832FCD2"/>
    <w:rsid w:val="69365673"/>
    <w:rsid w:val="6B4D68C8"/>
    <w:rsid w:val="6C86D9EB"/>
    <w:rsid w:val="6CCF4FA9"/>
    <w:rsid w:val="6D9AABC1"/>
    <w:rsid w:val="6E8AD590"/>
    <w:rsid w:val="6F10521C"/>
    <w:rsid w:val="70028312"/>
    <w:rsid w:val="700E16C8"/>
    <w:rsid w:val="70536713"/>
    <w:rsid w:val="70BE11BC"/>
    <w:rsid w:val="717EBE29"/>
    <w:rsid w:val="71E1E651"/>
    <w:rsid w:val="72392691"/>
    <w:rsid w:val="73162A52"/>
    <w:rsid w:val="7452A2DA"/>
    <w:rsid w:val="74CDCF37"/>
    <w:rsid w:val="7666F371"/>
    <w:rsid w:val="76E7A840"/>
    <w:rsid w:val="76F36F57"/>
    <w:rsid w:val="77322D15"/>
    <w:rsid w:val="77F188FB"/>
    <w:rsid w:val="78C30D83"/>
    <w:rsid w:val="78CA3DE1"/>
    <w:rsid w:val="78E15E48"/>
    <w:rsid w:val="79AEF685"/>
    <w:rsid w:val="7C52B20E"/>
    <w:rsid w:val="7CC4FA1E"/>
    <w:rsid w:val="7D449C96"/>
    <w:rsid w:val="7D97A72E"/>
    <w:rsid w:val="7E69750D"/>
    <w:rsid w:val="7EACA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7FAC"/>
  <w15:chartTrackingRefBased/>
  <w15:docId w15:val="{C4A20B8E-47C3-406B-BFCE-1ADC1A7A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339"/>
    <w:pPr>
      <w:ind w:left="720"/>
      <w:contextualSpacing/>
    </w:pPr>
  </w:style>
  <w:style w:type="character" w:customStyle="1" w:styleId="normaltextrun">
    <w:name w:val="normaltextrun"/>
    <w:basedOn w:val="DefaultParagraphFont"/>
    <w:rsid w:val="00AB51D4"/>
  </w:style>
  <w:style w:type="character" w:customStyle="1" w:styleId="contextualspellingandgrammarerror">
    <w:name w:val="contextualspellingandgrammarerror"/>
    <w:basedOn w:val="DefaultParagraphFont"/>
    <w:rsid w:val="00AB51D4"/>
  </w:style>
  <w:style w:type="paragraph" w:customStyle="1" w:styleId="paragraph">
    <w:name w:val="paragraph"/>
    <w:basedOn w:val="Normal"/>
    <w:rsid w:val="00AB51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B51D4"/>
  </w:style>
  <w:style w:type="character" w:customStyle="1" w:styleId="spellingerror">
    <w:name w:val="spellingerror"/>
    <w:basedOn w:val="DefaultParagraphFont"/>
    <w:rsid w:val="00AB51D4"/>
  </w:style>
  <w:style w:type="paragraph" w:styleId="Header">
    <w:name w:val="header"/>
    <w:basedOn w:val="Normal"/>
    <w:link w:val="HeaderChar"/>
    <w:uiPriority w:val="99"/>
    <w:unhideWhenUsed/>
    <w:rsid w:val="001D2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2AC"/>
  </w:style>
  <w:style w:type="paragraph" w:styleId="Footer">
    <w:name w:val="footer"/>
    <w:basedOn w:val="Normal"/>
    <w:link w:val="FooterChar"/>
    <w:uiPriority w:val="99"/>
    <w:unhideWhenUsed/>
    <w:rsid w:val="001D2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88488">
      <w:bodyDiv w:val="1"/>
      <w:marLeft w:val="0"/>
      <w:marRight w:val="0"/>
      <w:marTop w:val="0"/>
      <w:marBottom w:val="0"/>
      <w:divBdr>
        <w:top w:val="none" w:sz="0" w:space="0" w:color="auto"/>
        <w:left w:val="none" w:sz="0" w:space="0" w:color="auto"/>
        <w:bottom w:val="none" w:sz="0" w:space="0" w:color="auto"/>
        <w:right w:val="none" w:sz="0" w:space="0" w:color="auto"/>
      </w:divBdr>
      <w:divsChild>
        <w:div w:id="56251446">
          <w:marLeft w:val="0"/>
          <w:marRight w:val="0"/>
          <w:marTop w:val="0"/>
          <w:marBottom w:val="0"/>
          <w:divBdr>
            <w:top w:val="none" w:sz="0" w:space="0" w:color="auto"/>
            <w:left w:val="none" w:sz="0" w:space="0" w:color="auto"/>
            <w:bottom w:val="none" w:sz="0" w:space="0" w:color="auto"/>
            <w:right w:val="none" w:sz="0" w:space="0" w:color="auto"/>
          </w:divBdr>
        </w:div>
        <w:div w:id="1259367655">
          <w:marLeft w:val="0"/>
          <w:marRight w:val="0"/>
          <w:marTop w:val="0"/>
          <w:marBottom w:val="0"/>
          <w:divBdr>
            <w:top w:val="none" w:sz="0" w:space="0" w:color="auto"/>
            <w:left w:val="none" w:sz="0" w:space="0" w:color="auto"/>
            <w:bottom w:val="none" w:sz="0" w:space="0" w:color="auto"/>
            <w:right w:val="none" w:sz="0" w:space="0" w:color="auto"/>
          </w:divBdr>
        </w:div>
        <w:div w:id="1517011">
          <w:marLeft w:val="0"/>
          <w:marRight w:val="0"/>
          <w:marTop w:val="0"/>
          <w:marBottom w:val="0"/>
          <w:divBdr>
            <w:top w:val="none" w:sz="0" w:space="0" w:color="auto"/>
            <w:left w:val="none" w:sz="0" w:space="0" w:color="auto"/>
            <w:bottom w:val="none" w:sz="0" w:space="0" w:color="auto"/>
            <w:right w:val="none" w:sz="0" w:space="0" w:color="auto"/>
          </w:divBdr>
        </w:div>
        <w:div w:id="382213554">
          <w:marLeft w:val="0"/>
          <w:marRight w:val="0"/>
          <w:marTop w:val="0"/>
          <w:marBottom w:val="0"/>
          <w:divBdr>
            <w:top w:val="none" w:sz="0" w:space="0" w:color="auto"/>
            <w:left w:val="none" w:sz="0" w:space="0" w:color="auto"/>
            <w:bottom w:val="none" w:sz="0" w:space="0" w:color="auto"/>
            <w:right w:val="none" w:sz="0" w:space="0" w:color="auto"/>
          </w:divBdr>
        </w:div>
        <w:div w:id="921642103">
          <w:marLeft w:val="0"/>
          <w:marRight w:val="0"/>
          <w:marTop w:val="0"/>
          <w:marBottom w:val="0"/>
          <w:divBdr>
            <w:top w:val="none" w:sz="0" w:space="0" w:color="auto"/>
            <w:left w:val="none" w:sz="0" w:space="0" w:color="auto"/>
            <w:bottom w:val="none" w:sz="0" w:space="0" w:color="auto"/>
            <w:right w:val="none" w:sz="0" w:space="0" w:color="auto"/>
          </w:divBdr>
        </w:div>
        <w:div w:id="1968732535">
          <w:marLeft w:val="0"/>
          <w:marRight w:val="0"/>
          <w:marTop w:val="0"/>
          <w:marBottom w:val="0"/>
          <w:divBdr>
            <w:top w:val="none" w:sz="0" w:space="0" w:color="auto"/>
            <w:left w:val="none" w:sz="0" w:space="0" w:color="auto"/>
            <w:bottom w:val="none" w:sz="0" w:space="0" w:color="auto"/>
            <w:right w:val="none" w:sz="0" w:space="0" w:color="auto"/>
          </w:divBdr>
        </w:div>
        <w:div w:id="1795251914">
          <w:marLeft w:val="0"/>
          <w:marRight w:val="0"/>
          <w:marTop w:val="0"/>
          <w:marBottom w:val="0"/>
          <w:divBdr>
            <w:top w:val="none" w:sz="0" w:space="0" w:color="auto"/>
            <w:left w:val="none" w:sz="0" w:space="0" w:color="auto"/>
            <w:bottom w:val="none" w:sz="0" w:space="0" w:color="auto"/>
            <w:right w:val="none" w:sz="0" w:space="0" w:color="auto"/>
          </w:divBdr>
        </w:div>
        <w:div w:id="251865294">
          <w:marLeft w:val="0"/>
          <w:marRight w:val="0"/>
          <w:marTop w:val="0"/>
          <w:marBottom w:val="0"/>
          <w:divBdr>
            <w:top w:val="none" w:sz="0" w:space="0" w:color="auto"/>
            <w:left w:val="none" w:sz="0" w:space="0" w:color="auto"/>
            <w:bottom w:val="none" w:sz="0" w:space="0" w:color="auto"/>
            <w:right w:val="none" w:sz="0" w:space="0" w:color="auto"/>
          </w:divBdr>
        </w:div>
        <w:div w:id="1884751208">
          <w:marLeft w:val="0"/>
          <w:marRight w:val="0"/>
          <w:marTop w:val="0"/>
          <w:marBottom w:val="0"/>
          <w:divBdr>
            <w:top w:val="none" w:sz="0" w:space="0" w:color="auto"/>
            <w:left w:val="none" w:sz="0" w:space="0" w:color="auto"/>
            <w:bottom w:val="none" w:sz="0" w:space="0" w:color="auto"/>
            <w:right w:val="none" w:sz="0" w:space="0" w:color="auto"/>
          </w:divBdr>
        </w:div>
        <w:div w:id="1753744856">
          <w:marLeft w:val="0"/>
          <w:marRight w:val="0"/>
          <w:marTop w:val="0"/>
          <w:marBottom w:val="0"/>
          <w:divBdr>
            <w:top w:val="none" w:sz="0" w:space="0" w:color="auto"/>
            <w:left w:val="none" w:sz="0" w:space="0" w:color="auto"/>
            <w:bottom w:val="none" w:sz="0" w:space="0" w:color="auto"/>
            <w:right w:val="none" w:sz="0" w:space="0" w:color="auto"/>
          </w:divBdr>
        </w:div>
        <w:div w:id="891580830">
          <w:marLeft w:val="0"/>
          <w:marRight w:val="0"/>
          <w:marTop w:val="0"/>
          <w:marBottom w:val="0"/>
          <w:divBdr>
            <w:top w:val="none" w:sz="0" w:space="0" w:color="auto"/>
            <w:left w:val="none" w:sz="0" w:space="0" w:color="auto"/>
            <w:bottom w:val="none" w:sz="0" w:space="0" w:color="auto"/>
            <w:right w:val="none" w:sz="0" w:space="0" w:color="auto"/>
          </w:divBdr>
        </w:div>
        <w:div w:id="1468090594">
          <w:marLeft w:val="0"/>
          <w:marRight w:val="0"/>
          <w:marTop w:val="0"/>
          <w:marBottom w:val="0"/>
          <w:divBdr>
            <w:top w:val="none" w:sz="0" w:space="0" w:color="auto"/>
            <w:left w:val="none" w:sz="0" w:space="0" w:color="auto"/>
            <w:bottom w:val="none" w:sz="0" w:space="0" w:color="auto"/>
            <w:right w:val="none" w:sz="0" w:space="0" w:color="auto"/>
          </w:divBdr>
        </w:div>
        <w:div w:id="525025771">
          <w:marLeft w:val="0"/>
          <w:marRight w:val="0"/>
          <w:marTop w:val="0"/>
          <w:marBottom w:val="0"/>
          <w:divBdr>
            <w:top w:val="none" w:sz="0" w:space="0" w:color="auto"/>
            <w:left w:val="none" w:sz="0" w:space="0" w:color="auto"/>
            <w:bottom w:val="none" w:sz="0" w:space="0" w:color="auto"/>
            <w:right w:val="none" w:sz="0" w:space="0" w:color="auto"/>
          </w:divBdr>
        </w:div>
        <w:div w:id="1595170266">
          <w:marLeft w:val="0"/>
          <w:marRight w:val="0"/>
          <w:marTop w:val="0"/>
          <w:marBottom w:val="0"/>
          <w:divBdr>
            <w:top w:val="none" w:sz="0" w:space="0" w:color="auto"/>
            <w:left w:val="none" w:sz="0" w:space="0" w:color="auto"/>
            <w:bottom w:val="none" w:sz="0" w:space="0" w:color="auto"/>
            <w:right w:val="none" w:sz="0" w:space="0" w:color="auto"/>
          </w:divBdr>
        </w:div>
        <w:div w:id="351565538">
          <w:marLeft w:val="0"/>
          <w:marRight w:val="0"/>
          <w:marTop w:val="0"/>
          <w:marBottom w:val="0"/>
          <w:divBdr>
            <w:top w:val="none" w:sz="0" w:space="0" w:color="auto"/>
            <w:left w:val="none" w:sz="0" w:space="0" w:color="auto"/>
            <w:bottom w:val="none" w:sz="0" w:space="0" w:color="auto"/>
            <w:right w:val="none" w:sz="0" w:space="0" w:color="auto"/>
          </w:divBdr>
        </w:div>
        <w:div w:id="1613439582">
          <w:marLeft w:val="0"/>
          <w:marRight w:val="0"/>
          <w:marTop w:val="0"/>
          <w:marBottom w:val="0"/>
          <w:divBdr>
            <w:top w:val="none" w:sz="0" w:space="0" w:color="auto"/>
            <w:left w:val="none" w:sz="0" w:space="0" w:color="auto"/>
            <w:bottom w:val="none" w:sz="0" w:space="0" w:color="auto"/>
            <w:right w:val="none" w:sz="0" w:space="0" w:color="auto"/>
          </w:divBdr>
        </w:div>
        <w:div w:id="171725519">
          <w:marLeft w:val="0"/>
          <w:marRight w:val="0"/>
          <w:marTop w:val="0"/>
          <w:marBottom w:val="0"/>
          <w:divBdr>
            <w:top w:val="none" w:sz="0" w:space="0" w:color="auto"/>
            <w:left w:val="none" w:sz="0" w:space="0" w:color="auto"/>
            <w:bottom w:val="none" w:sz="0" w:space="0" w:color="auto"/>
            <w:right w:val="none" w:sz="0" w:space="0" w:color="auto"/>
          </w:divBdr>
        </w:div>
        <w:div w:id="1770083293">
          <w:marLeft w:val="0"/>
          <w:marRight w:val="0"/>
          <w:marTop w:val="0"/>
          <w:marBottom w:val="0"/>
          <w:divBdr>
            <w:top w:val="none" w:sz="0" w:space="0" w:color="auto"/>
            <w:left w:val="none" w:sz="0" w:space="0" w:color="auto"/>
            <w:bottom w:val="none" w:sz="0" w:space="0" w:color="auto"/>
            <w:right w:val="none" w:sz="0" w:space="0" w:color="auto"/>
          </w:divBdr>
        </w:div>
        <w:div w:id="1822622557">
          <w:marLeft w:val="0"/>
          <w:marRight w:val="0"/>
          <w:marTop w:val="0"/>
          <w:marBottom w:val="0"/>
          <w:divBdr>
            <w:top w:val="none" w:sz="0" w:space="0" w:color="auto"/>
            <w:left w:val="none" w:sz="0" w:space="0" w:color="auto"/>
            <w:bottom w:val="none" w:sz="0" w:space="0" w:color="auto"/>
            <w:right w:val="none" w:sz="0" w:space="0" w:color="auto"/>
          </w:divBdr>
        </w:div>
        <w:div w:id="78452149">
          <w:marLeft w:val="0"/>
          <w:marRight w:val="0"/>
          <w:marTop w:val="0"/>
          <w:marBottom w:val="0"/>
          <w:divBdr>
            <w:top w:val="none" w:sz="0" w:space="0" w:color="auto"/>
            <w:left w:val="none" w:sz="0" w:space="0" w:color="auto"/>
            <w:bottom w:val="none" w:sz="0" w:space="0" w:color="auto"/>
            <w:right w:val="none" w:sz="0" w:space="0" w:color="auto"/>
          </w:divBdr>
        </w:div>
        <w:div w:id="1061905981">
          <w:marLeft w:val="0"/>
          <w:marRight w:val="0"/>
          <w:marTop w:val="0"/>
          <w:marBottom w:val="0"/>
          <w:divBdr>
            <w:top w:val="none" w:sz="0" w:space="0" w:color="auto"/>
            <w:left w:val="none" w:sz="0" w:space="0" w:color="auto"/>
            <w:bottom w:val="none" w:sz="0" w:space="0" w:color="auto"/>
            <w:right w:val="none" w:sz="0" w:space="0" w:color="auto"/>
          </w:divBdr>
        </w:div>
        <w:div w:id="1759132033">
          <w:marLeft w:val="0"/>
          <w:marRight w:val="0"/>
          <w:marTop w:val="0"/>
          <w:marBottom w:val="0"/>
          <w:divBdr>
            <w:top w:val="none" w:sz="0" w:space="0" w:color="auto"/>
            <w:left w:val="none" w:sz="0" w:space="0" w:color="auto"/>
            <w:bottom w:val="none" w:sz="0" w:space="0" w:color="auto"/>
            <w:right w:val="none" w:sz="0" w:space="0" w:color="auto"/>
          </w:divBdr>
        </w:div>
      </w:divsChild>
    </w:div>
    <w:div w:id="1040713776">
      <w:bodyDiv w:val="1"/>
      <w:marLeft w:val="0"/>
      <w:marRight w:val="0"/>
      <w:marTop w:val="0"/>
      <w:marBottom w:val="0"/>
      <w:divBdr>
        <w:top w:val="none" w:sz="0" w:space="0" w:color="auto"/>
        <w:left w:val="none" w:sz="0" w:space="0" w:color="auto"/>
        <w:bottom w:val="none" w:sz="0" w:space="0" w:color="auto"/>
        <w:right w:val="none" w:sz="0" w:space="0" w:color="auto"/>
      </w:divBdr>
      <w:divsChild>
        <w:div w:id="162356817">
          <w:marLeft w:val="0"/>
          <w:marRight w:val="0"/>
          <w:marTop w:val="0"/>
          <w:marBottom w:val="0"/>
          <w:divBdr>
            <w:top w:val="none" w:sz="0" w:space="0" w:color="auto"/>
            <w:left w:val="none" w:sz="0" w:space="0" w:color="auto"/>
            <w:bottom w:val="none" w:sz="0" w:space="0" w:color="auto"/>
            <w:right w:val="none" w:sz="0" w:space="0" w:color="auto"/>
          </w:divBdr>
        </w:div>
        <w:div w:id="1937249851">
          <w:marLeft w:val="0"/>
          <w:marRight w:val="0"/>
          <w:marTop w:val="0"/>
          <w:marBottom w:val="0"/>
          <w:divBdr>
            <w:top w:val="none" w:sz="0" w:space="0" w:color="auto"/>
            <w:left w:val="none" w:sz="0" w:space="0" w:color="auto"/>
            <w:bottom w:val="none" w:sz="0" w:space="0" w:color="auto"/>
            <w:right w:val="none" w:sz="0" w:space="0" w:color="auto"/>
          </w:divBdr>
        </w:div>
        <w:div w:id="19334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832BF016FDB04B8ED6EECDE542695B" ma:contentTypeVersion="4" ma:contentTypeDescription="Create a new document." ma:contentTypeScope="" ma:versionID="f0dd632f3fca40cec9ec7319c1e9395c">
  <xsd:schema xmlns:xsd="http://www.w3.org/2001/XMLSchema" xmlns:xs="http://www.w3.org/2001/XMLSchema" xmlns:p="http://schemas.microsoft.com/office/2006/metadata/properties" xmlns:ns2="71625103-e6ac-47c0-987c-3b0f883640d7" targetNamespace="http://schemas.microsoft.com/office/2006/metadata/properties" ma:root="true" ma:fieldsID="081e552b550eb17e096571334527b501" ns2:_="">
    <xsd:import namespace="71625103-e6ac-47c0-987c-3b0f88364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25103-e6ac-47c0-987c-3b0f8836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E67F8-36AC-470A-BCA9-DBB5E3A108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65D0-2D93-4D30-8CB6-4EF8E4AC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25103-e6ac-47c0-987c-3b0f88364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D8BA4-1143-4E32-92B2-028D66ADD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Jordan - THS</dc:creator>
  <cp:keywords/>
  <dc:description/>
  <cp:lastModifiedBy>R Taylor - THS</cp:lastModifiedBy>
  <cp:revision>24</cp:revision>
  <dcterms:created xsi:type="dcterms:W3CDTF">2021-06-08T12:56:00Z</dcterms:created>
  <dcterms:modified xsi:type="dcterms:W3CDTF">2022-09-11T15:01:00Z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0x0101000D832BF016FDB04B8ED6EECDE542695B</vt:lpwstr>
  </property>
</Properties>
</file>